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9A985" w14:textId="77777777" w:rsidR="006B0DF2" w:rsidRDefault="006B0DF2">
      <w:pPr>
        <w:widowControl w:val="0"/>
        <w:pBdr>
          <w:top w:val="nil"/>
          <w:left w:val="nil"/>
          <w:bottom w:val="nil"/>
          <w:right w:val="nil"/>
          <w:between w:val="nil"/>
        </w:pBdr>
        <w:spacing w:line="276" w:lineRule="auto"/>
        <w:ind w:left="0" w:hanging="2"/>
      </w:pPr>
    </w:p>
    <w:p w14:paraId="7E0B169E" w14:textId="6ACEC8E3" w:rsidR="001D0744" w:rsidRDefault="001D0744" w:rsidP="001D0744">
      <w:pPr>
        <w:spacing w:line="240" w:lineRule="auto"/>
        <w:ind w:leftChars="0" w:left="0" w:firstLineChars="0" w:firstLine="0"/>
        <w:rPr>
          <w:rFonts w:ascii="Arial" w:eastAsia="Arial" w:hAnsi="Arial" w:cs="Arial"/>
          <w:color w:val="0000FF"/>
          <w:sz w:val="20"/>
          <w:szCs w:val="20"/>
        </w:rPr>
      </w:pPr>
    </w:p>
    <w:tbl>
      <w:tblPr>
        <w:tblStyle w:val="a8"/>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8"/>
      </w:tblGrid>
      <w:tr w:rsidR="006B0DF2" w14:paraId="064F4A67" w14:textId="77777777" w:rsidTr="006072FF">
        <w:trPr>
          <w:trHeight w:val="1275"/>
        </w:trPr>
        <w:tc>
          <w:tcPr>
            <w:tcW w:w="9638" w:type="dxa"/>
          </w:tcPr>
          <w:p w14:paraId="54FBDB85" w14:textId="77777777" w:rsidR="006B0DF2" w:rsidRDefault="006B0DF2">
            <w:pPr>
              <w:shd w:val="clear" w:color="auto" w:fill="F2F2F2"/>
              <w:spacing w:line="240" w:lineRule="auto"/>
              <w:ind w:left="0" w:hanging="2"/>
              <w:jc w:val="center"/>
              <w:rPr>
                <w:rFonts w:ascii="Arial" w:eastAsia="Arial" w:hAnsi="Arial" w:cs="Arial"/>
                <w:color w:val="0000FF"/>
                <w:sz w:val="20"/>
                <w:szCs w:val="20"/>
              </w:rPr>
            </w:pPr>
          </w:p>
          <w:p w14:paraId="5D216624" w14:textId="77777777" w:rsidR="006B0DF2" w:rsidRDefault="006B0DF2">
            <w:pPr>
              <w:shd w:val="clear" w:color="auto" w:fill="F2F2F2"/>
              <w:spacing w:line="240" w:lineRule="auto"/>
              <w:ind w:left="0" w:hanging="2"/>
              <w:jc w:val="center"/>
              <w:rPr>
                <w:rFonts w:ascii="Arial" w:eastAsia="Arial" w:hAnsi="Arial" w:cs="Arial"/>
                <w:b/>
                <w:sz w:val="20"/>
                <w:szCs w:val="20"/>
              </w:rPr>
            </w:pPr>
          </w:p>
          <w:p w14:paraId="65585156" w14:textId="77777777" w:rsidR="006B0DF2" w:rsidRDefault="00F25D4F">
            <w:pPr>
              <w:shd w:val="clear" w:color="auto" w:fill="F2F2F2"/>
              <w:spacing w:line="240" w:lineRule="auto"/>
              <w:ind w:left="1" w:hanging="3"/>
              <w:jc w:val="center"/>
              <w:rPr>
                <w:rFonts w:ascii="Arial" w:eastAsia="Arial" w:hAnsi="Arial" w:cs="Arial"/>
                <w:b/>
                <w:sz w:val="32"/>
                <w:szCs w:val="32"/>
              </w:rPr>
            </w:pPr>
            <w:r>
              <w:rPr>
                <w:rFonts w:ascii="Arial" w:eastAsia="Arial" w:hAnsi="Arial" w:cs="Arial"/>
                <w:b/>
                <w:sz w:val="32"/>
                <w:szCs w:val="32"/>
              </w:rPr>
              <w:t>CONDITIONS PARTICULIERES D’ACHATS « CPA »</w:t>
            </w:r>
          </w:p>
          <w:p w14:paraId="08353D6B" w14:textId="77777777" w:rsidR="006B0DF2" w:rsidRDefault="00F25D4F">
            <w:pPr>
              <w:shd w:val="clear" w:color="auto" w:fill="F2F2F2"/>
              <w:spacing w:line="240" w:lineRule="auto"/>
              <w:ind w:left="1" w:hanging="3"/>
              <w:jc w:val="center"/>
              <w:rPr>
                <w:rFonts w:ascii="Arial" w:eastAsia="Arial" w:hAnsi="Arial" w:cs="Arial"/>
                <w:b/>
                <w:sz w:val="32"/>
                <w:szCs w:val="32"/>
              </w:rPr>
            </w:pPr>
            <w:r>
              <w:rPr>
                <w:rFonts w:ascii="Arial" w:eastAsia="Arial" w:hAnsi="Arial" w:cs="Arial"/>
                <w:b/>
                <w:sz w:val="32"/>
                <w:szCs w:val="32"/>
              </w:rPr>
              <w:t>TYPE « Fournitures »</w:t>
            </w:r>
          </w:p>
          <w:p w14:paraId="7945D026" w14:textId="77777777" w:rsidR="006B0DF2" w:rsidRDefault="006B0DF2" w:rsidP="009558C2">
            <w:pPr>
              <w:shd w:val="clear" w:color="auto" w:fill="F2F2F2"/>
              <w:spacing w:line="240" w:lineRule="auto"/>
              <w:ind w:left="0" w:hanging="2"/>
              <w:jc w:val="center"/>
              <w:rPr>
                <w:rFonts w:ascii="Arial" w:eastAsia="Arial" w:hAnsi="Arial" w:cs="Arial"/>
                <w:b/>
                <w:sz w:val="20"/>
                <w:szCs w:val="20"/>
              </w:rPr>
            </w:pPr>
          </w:p>
        </w:tc>
      </w:tr>
    </w:tbl>
    <w:p w14:paraId="2AE609FE" w14:textId="77777777" w:rsidR="006B0DF2" w:rsidRDefault="006B0DF2">
      <w:pPr>
        <w:spacing w:line="240" w:lineRule="auto"/>
        <w:ind w:left="0" w:hanging="2"/>
        <w:jc w:val="both"/>
        <w:rPr>
          <w:rFonts w:ascii="Arial" w:eastAsia="Arial" w:hAnsi="Arial" w:cs="Arial"/>
          <w:b/>
          <w:color w:val="000000"/>
          <w:sz w:val="20"/>
          <w:szCs w:val="20"/>
        </w:rPr>
      </w:pPr>
    </w:p>
    <w:tbl>
      <w:tblPr>
        <w:tblStyle w:val="a9"/>
        <w:tblW w:w="9781" w:type="dxa"/>
        <w:tblInd w:w="0" w:type="dxa"/>
        <w:tblLayout w:type="fixed"/>
        <w:tblLook w:val="0000" w:firstRow="0" w:lastRow="0" w:firstColumn="0" w:lastColumn="0" w:noHBand="0" w:noVBand="0"/>
      </w:tblPr>
      <w:tblGrid>
        <w:gridCol w:w="4962"/>
        <w:gridCol w:w="4819"/>
      </w:tblGrid>
      <w:tr w:rsidR="006B0DF2" w14:paraId="409A963D" w14:textId="77777777" w:rsidTr="006072FF">
        <w:trPr>
          <w:trHeight w:val="126"/>
        </w:trPr>
        <w:tc>
          <w:tcPr>
            <w:tcW w:w="9781" w:type="dxa"/>
            <w:gridSpan w:val="2"/>
            <w:tcBorders>
              <w:top w:val="single" w:sz="4" w:space="0" w:color="000000"/>
              <w:left w:val="single" w:sz="4" w:space="0" w:color="000000"/>
              <w:right w:val="single" w:sz="4" w:space="0" w:color="000000"/>
            </w:tcBorders>
            <w:shd w:val="clear" w:color="auto" w:fill="666666"/>
          </w:tcPr>
          <w:p w14:paraId="561A0E11" w14:textId="77777777" w:rsidR="006B0DF2" w:rsidRDefault="00F25D4F">
            <w:pPr>
              <w:pBdr>
                <w:top w:val="nil"/>
                <w:left w:val="nil"/>
                <w:bottom w:val="nil"/>
                <w:right w:val="nil"/>
                <w:between w:val="nil"/>
              </w:pBdr>
              <w:spacing w:line="280" w:lineRule="auto"/>
              <w:ind w:left="0" w:hanging="2"/>
              <w:jc w:val="center"/>
              <w:rPr>
                <w:rFonts w:ascii="Arial" w:eastAsia="Arial" w:hAnsi="Arial" w:cs="Arial"/>
                <w:smallCaps/>
                <w:color w:val="000000"/>
                <w:sz w:val="20"/>
                <w:szCs w:val="20"/>
                <w:highlight w:val="black"/>
              </w:rPr>
            </w:pPr>
            <w:proofErr w:type="spellStart"/>
            <w:r>
              <w:rPr>
                <w:rFonts w:ascii="Arial" w:eastAsia="Arial" w:hAnsi="Arial" w:cs="Arial"/>
                <w:smallCaps/>
                <w:color w:val="FFFFFF"/>
                <w:sz w:val="20"/>
                <w:szCs w:val="20"/>
              </w:rPr>
              <w:t>designation</w:t>
            </w:r>
            <w:proofErr w:type="spellEnd"/>
            <w:r>
              <w:rPr>
                <w:rFonts w:ascii="Arial" w:eastAsia="Arial" w:hAnsi="Arial" w:cs="Arial"/>
                <w:smallCaps/>
                <w:color w:val="FFFFFF"/>
                <w:sz w:val="20"/>
                <w:szCs w:val="20"/>
              </w:rPr>
              <w:t xml:space="preserve"> des parties contractantes</w:t>
            </w:r>
          </w:p>
        </w:tc>
      </w:tr>
      <w:tr w:rsidR="006B0DF2" w14:paraId="631173C7" w14:textId="77777777" w:rsidTr="006072FF">
        <w:trPr>
          <w:trHeight w:val="2686"/>
        </w:trPr>
        <w:tc>
          <w:tcPr>
            <w:tcW w:w="4962" w:type="dxa"/>
            <w:tcBorders>
              <w:left w:val="single" w:sz="4" w:space="0" w:color="000000"/>
              <w:bottom w:val="single" w:sz="4" w:space="0" w:color="000000"/>
              <w:right w:val="single" w:sz="4" w:space="0" w:color="000000"/>
            </w:tcBorders>
          </w:tcPr>
          <w:p w14:paraId="058289DD" w14:textId="77777777" w:rsidR="006B0DF2" w:rsidRDefault="006B0DF2">
            <w:pPr>
              <w:pBdr>
                <w:top w:val="nil"/>
                <w:left w:val="nil"/>
                <w:bottom w:val="nil"/>
                <w:right w:val="nil"/>
                <w:between w:val="nil"/>
              </w:pBdr>
              <w:spacing w:line="240" w:lineRule="auto"/>
              <w:ind w:left="0" w:hanging="2"/>
              <w:jc w:val="both"/>
              <w:rPr>
                <w:rFonts w:ascii="Arial" w:eastAsia="Arial" w:hAnsi="Arial" w:cs="Arial"/>
                <w:i/>
                <w:color w:val="000000"/>
                <w:sz w:val="20"/>
                <w:szCs w:val="20"/>
              </w:rPr>
            </w:pPr>
          </w:p>
          <w:p w14:paraId="7BEFA5BE" w14:textId="77777777" w:rsidR="006B0DF2" w:rsidRDefault="00F25D4F">
            <w:pPr>
              <w:pBdr>
                <w:top w:val="nil"/>
                <w:left w:val="nil"/>
                <w:bottom w:val="nil"/>
                <w:right w:val="nil"/>
                <w:between w:val="nil"/>
              </w:pBdr>
              <w:spacing w:line="240" w:lineRule="auto"/>
              <w:ind w:left="0" w:hanging="2"/>
              <w:jc w:val="both"/>
              <w:rPr>
                <w:rFonts w:ascii="Arial" w:eastAsia="Arial" w:hAnsi="Arial" w:cs="Arial"/>
                <w:i/>
                <w:color w:val="000000"/>
                <w:sz w:val="20"/>
                <w:szCs w:val="20"/>
              </w:rPr>
            </w:pPr>
            <w:r>
              <w:rPr>
                <w:rFonts w:ascii="Arial" w:eastAsia="Arial" w:hAnsi="Arial" w:cs="Arial"/>
                <w:i/>
                <w:color w:val="000000"/>
                <w:sz w:val="20"/>
                <w:szCs w:val="20"/>
              </w:rPr>
              <w:t>Entre l’ACHETEUR*</w:t>
            </w:r>
          </w:p>
          <w:p w14:paraId="33B66EA6" w14:textId="77777777" w:rsidR="006B0DF2" w:rsidRDefault="006B0DF2">
            <w:pPr>
              <w:pBdr>
                <w:top w:val="nil"/>
                <w:left w:val="nil"/>
                <w:bottom w:val="nil"/>
                <w:right w:val="nil"/>
                <w:between w:val="nil"/>
              </w:pBdr>
              <w:spacing w:line="240" w:lineRule="auto"/>
              <w:ind w:left="0" w:hanging="2"/>
              <w:jc w:val="both"/>
              <w:rPr>
                <w:rFonts w:ascii="Arial" w:eastAsia="Arial" w:hAnsi="Arial" w:cs="Arial"/>
                <w:i/>
                <w:color w:val="000000"/>
                <w:sz w:val="20"/>
                <w:szCs w:val="20"/>
              </w:rPr>
            </w:pPr>
          </w:p>
          <w:p w14:paraId="15818F58" w14:textId="77777777" w:rsidR="007933FF" w:rsidRDefault="007933FF" w:rsidP="007933FF">
            <w:pPr>
              <w:pBdr>
                <w:top w:val="nil"/>
                <w:left w:val="nil"/>
                <w:bottom w:val="nil"/>
                <w:right w:val="nil"/>
                <w:between w:val="nil"/>
              </w:pBdr>
              <w:spacing w:line="240" w:lineRule="auto"/>
              <w:ind w:left="0" w:hanging="2"/>
              <w:jc w:val="both"/>
              <w:rPr>
                <w:rFonts w:ascii="Arial" w:eastAsia="Arial" w:hAnsi="Arial" w:cs="Arial"/>
                <w:color w:val="000000"/>
                <w:sz w:val="20"/>
                <w:szCs w:val="20"/>
              </w:rPr>
            </w:pPr>
            <w:r w:rsidRPr="00CA71D2">
              <w:rPr>
                <w:rFonts w:ascii="Arial" w:eastAsia="Arial" w:hAnsi="Arial" w:cs="Arial"/>
                <w:b/>
                <w:color w:val="000000"/>
                <w:sz w:val="20"/>
                <w:szCs w:val="20"/>
              </w:rPr>
              <w:t>ECM ECO CHALEUR DU MANTOIS</w:t>
            </w:r>
            <w:r>
              <w:rPr>
                <w:rFonts w:ascii="Arial" w:eastAsia="Arial" w:hAnsi="Arial" w:cs="Arial"/>
                <w:color w:val="000000"/>
                <w:sz w:val="20"/>
                <w:szCs w:val="20"/>
              </w:rPr>
              <w:t>, Société anonyme au capital social de 37 000 euros, immatriculée au RCS de NANTERRE sous le n° </w:t>
            </w:r>
            <w:r w:rsidRPr="009558F8">
              <w:rPr>
                <w:rFonts w:ascii="Arial" w:eastAsia="Arial" w:hAnsi="Arial" w:cs="Arial"/>
                <w:color w:val="000000"/>
                <w:sz w:val="20"/>
                <w:szCs w:val="20"/>
              </w:rPr>
              <w:t>887 572 311</w:t>
            </w:r>
            <w:r>
              <w:rPr>
                <w:rFonts w:ascii="Arial" w:eastAsia="Arial" w:hAnsi="Arial" w:cs="Arial"/>
                <w:color w:val="000000"/>
                <w:sz w:val="20"/>
                <w:szCs w:val="20"/>
              </w:rPr>
              <w:t xml:space="preserve">, dont le siège social est à </w:t>
            </w:r>
            <w:r w:rsidRPr="009558F8">
              <w:rPr>
                <w:rFonts w:ascii="Arial" w:eastAsia="Arial" w:hAnsi="Arial" w:cs="Arial"/>
                <w:color w:val="000000"/>
                <w:sz w:val="20"/>
                <w:szCs w:val="20"/>
              </w:rPr>
              <w:t>Tour Europe 33, Place des Corolles 92400 COURBEVOIE</w:t>
            </w:r>
          </w:p>
          <w:p w14:paraId="40ABEEA1" w14:textId="4B6A5B16" w:rsidR="006B0DF2" w:rsidRDefault="006B0DF2">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1EEE60F8" w14:textId="77777777" w:rsidR="006B0DF2" w:rsidRDefault="006B0DF2">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4C41F73E" w14:textId="77777777" w:rsidR="006B0DF2" w:rsidRDefault="006B0DF2">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19B6D3AD" w14:textId="526961EC" w:rsidR="006B0DF2" w:rsidRDefault="00F25D4F">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Représentée par le signataire dûment habilité</w:t>
            </w:r>
          </w:p>
          <w:p w14:paraId="2FDE6CA2" w14:textId="02FA4AC9" w:rsidR="00BD043F" w:rsidRDefault="00BD043F">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2C2824FB" w14:textId="77777777" w:rsidR="00BD043F" w:rsidRPr="009558F8" w:rsidRDefault="00BD043F" w:rsidP="00BD043F">
            <w:pPr>
              <w:keepNext/>
              <w:keepLines/>
              <w:pBdr>
                <w:top w:val="nil"/>
                <w:left w:val="nil"/>
                <w:bottom w:val="nil"/>
                <w:right w:val="nil"/>
                <w:between w:val="nil"/>
              </w:pBdr>
              <w:spacing w:before="60" w:line="200" w:lineRule="auto"/>
              <w:ind w:left="0" w:hanging="2"/>
              <w:jc w:val="center"/>
              <w:rPr>
                <w:rFonts w:ascii="Arial" w:eastAsia="Arial" w:hAnsi="Arial" w:cs="Arial"/>
                <w:b/>
                <w:color w:val="000000"/>
                <w:sz w:val="20"/>
                <w:szCs w:val="20"/>
              </w:rPr>
            </w:pPr>
            <w:r w:rsidRPr="009558F8">
              <w:rPr>
                <w:rFonts w:ascii="Arial" w:eastAsia="Arial" w:hAnsi="Arial" w:cs="Arial"/>
                <w:b/>
                <w:color w:val="000000"/>
                <w:sz w:val="20"/>
                <w:szCs w:val="20"/>
              </w:rPr>
              <w:t xml:space="preserve">Véronique Poulain </w:t>
            </w:r>
            <w:proofErr w:type="spellStart"/>
            <w:r w:rsidRPr="009558F8">
              <w:rPr>
                <w:rFonts w:ascii="Arial" w:eastAsia="Arial" w:hAnsi="Arial" w:cs="Arial"/>
                <w:b/>
                <w:color w:val="000000"/>
              </w:rPr>
              <w:t>Gallucci</w:t>
            </w:r>
            <w:r>
              <w:rPr>
                <w:rFonts w:ascii="Arial" w:eastAsia="Arial" w:hAnsi="Arial" w:cs="Arial"/>
                <w:b/>
                <w:color w:val="000000"/>
              </w:rPr>
              <w:t>o</w:t>
            </w:r>
            <w:proofErr w:type="spellEnd"/>
          </w:p>
          <w:p w14:paraId="1B1F899A" w14:textId="77777777" w:rsidR="00BD043F" w:rsidRDefault="00BD043F" w:rsidP="00BD043F">
            <w:pPr>
              <w:keepNext/>
              <w:keepLines/>
              <w:pBdr>
                <w:top w:val="nil"/>
                <w:left w:val="nil"/>
                <w:bottom w:val="nil"/>
                <w:right w:val="nil"/>
                <w:between w:val="nil"/>
              </w:pBdr>
              <w:spacing w:before="60" w:line="200" w:lineRule="auto"/>
              <w:ind w:left="0" w:hanging="2"/>
              <w:jc w:val="center"/>
              <w:rPr>
                <w:rFonts w:ascii="Arial" w:eastAsia="Arial" w:hAnsi="Arial" w:cs="Arial"/>
                <w:b/>
                <w:color w:val="000000"/>
                <w:sz w:val="20"/>
                <w:szCs w:val="20"/>
              </w:rPr>
            </w:pPr>
            <w:r w:rsidRPr="009558F8">
              <w:rPr>
                <w:rFonts w:ascii="Arial" w:eastAsia="Arial" w:hAnsi="Arial" w:cs="Arial"/>
                <w:b/>
                <w:color w:val="000000"/>
                <w:sz w:val="20"/>
                <w:szCs w:val="20"/>
              </w:rPr>
              <w:t>Présidente</w:t>
            </w:r>
          </w:p>
          <w:p w14:paraId="15E358A2" w14:textId="77777777" w:rsidR="006B0DF2" w:rsidRDefault="006B0DF2">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7A9BD70F" w14:textId="627729B8" w:rsidR="006B0DF2" w:rsidRDefault="00F25D4F" w:rsidP="001D0744">
            <w:pPr>
              <w:pBdr>
                <w:top w:val="nil"/>
                <w:left w:val="nil"/>
                <w:bottom w:val="nil"/>
                <w:right w:val="nil"/>
                <w:between w:val="nil"/>
              </w:pBdr>
              <w:spacing w:line="240" w:lineRule="auto"/>
              <w:ind w:left="0" w:hanging="2"/>
              <w:jc w:val="both"/>
              <w:rPr>
                <w:rFonts w:ascii="Arial" w:eastAsia="Arial" w:hAnsi="Arial" w:cs="Arial"/>
                <w:color w:val="000000"/>
                <w:sz w:val="20"/>
                <w:szCs w:val="20"/>
              </w:rPr>
            </w:pPr>
            <w:proofErr w:type="spellStart"/>
            <w:r>
              <w:rPr>
                <w:rFonts w:ascii="Arial" w:eastAsia="Arial" w:hAnsi="Arial" w:cs="Arial"/>
                <w:color w:val="000000"/>
                <w:sz w:val="20"/>
                <w:szCs w:val="20"/>
              </w:rPr>
              <w:t>Ci après</w:t>
            </w:r>
            <w:proofErr w:type="spellEnd"/>
            <w:r>
              <w:rPr>
                <w:rFonts w:ascii="Arial" w:eastAsia="Arial" w:hAnsi="Arial" w:cs="Arial"/>
                <w:color w:val="000000"/>
                <w:sz w:val="20"/>
                <w:szCs w:val="20"/>
              </w:rPr>
              <w:t xml:space="preserve"> L’ACHETEUR</w:t>
            </w:r>
          </w:p>
          <w:p w14:paraId="479644B3" w14:textId="77777777" w:rsidR="006B0DF2" w:rsidRDefault="006B0DF2">
            <w:pPr>
              <w:pBdr>
                <w:top w:val="nil"/>
                <w:left w:val="nil"/>
                <w:bottom w:val="nil"/>
                <w:right w:val="nil"/>
                <w:between w:val="nil"/>
              </w:pBdr>
              <w:spacing w:line="240" w:lineRule="auto"/>
              <w:ind w:left="0" w:hanging="2"/>
              <w:jc w:val="both"/>
              <w:rPr>
                <w:rFonts w:ascii="Arial" w:eastAsia="Arial" w:hAnsi="Arial" w:cs="Arial"/>
                <w:color w:val="000000"/>
                <w:sz w:val="20"/>
                <w:szCs w:val="20"/>
              </w:rPr>
            </w:pPr>
          </w:p>
        </w:tc>
        <w:tc>
          <w:tcPr>
            <w:tcW w:w="4819" w:type="dxa"/>
            <w:tcBorders>
              <w:left w:val="single" w:sz="4" w:space="0" w:color="000000"/>
              <w:bottom w:val="single" w:sz="4" w:space="0" w:color="000000"/>
              <w:right w:val="single" w:sz="4" w:space="0" w:color="000000"/>
            </w:tcBorders>
          </w:tcPr>
          <w:p w14:paraId="6AD65061" w14:textId="77777777" w:rsidR="006B0DF2" w:rsidRDefault="006B0DF2">
            <w:pPr>
              <w:pBdr>
                <w:top w:val="nil"/>
                <w:left w:val="nil"/>
                <w:bottom w:val="nil"/>
                <w:right w:val="nil"/>
                <w:between w:val="nil"/>
              </w:pBdr>
              <w:spacing w:line="220" w:lineRule="auto"/>
              <w:ind w:left="0" w:right="289" w:hanging="2"/>
              <w:rPr>
                <w:rFonts w:ascii="Arial" w:eastAsia="Arial" w:hAnsi="Arial" w:cs="Arial"/>
                <w:i/>
                <w:color w:val="000000"/>
                <w:sz w:val="20"/>
                <w:szCs w:val="20"/>
              </w:rPr>
            </w:pPr>
          </w:p>
          <w:p w14:paraId="3AD692C6" w14:textId="77777777" w:rsidR="006B0DF2" w:rsidRDefault="00F25D4F">
            <w:pPr>
              <w:pBdr>
                <w:top w:val="nil"/>
                <w:left w:val="nil"/>
                <w:bottom w:val="nil"/>
                <w:right w:val="nil"/>
                <w:between w:val="nil"/>
              </w:pBdr>
              <w:spacing w:line="220" w:lineRule="auto"/>
              <w:ind w:left="0" w:right="289" w:hanging="2"/>
              <w:rPr>
                <w:rFonts w:ascii="Arial" w:eastAsia="Arial" w:hAnsi="Arial" w:cs="Arial"/>
                <w:i/>
                <w:color w:val="000000"/>
                <w:sz w:val="20"/>
                <w:szCs w:val="20"/>
              </w:rPr>
            </w:pPr>
            <w:r>
              <w:rPr>
                <w:rFonts w:ascii="Arial" w:eastAsia="Arial" w:hAnsi="Arial" w:cs="Arial"/>
                <w:i/>
                <w:color w:val="000000"/>
                <w:sz w:val="20"/>
                <w:szCs w:val="20"/>
              </w:rPr>
              <w:t xml:space="preserve">et l’ENTREPRISE  </w:t>
            </w:r>
          </w:p>
          <w:p w14:paraId="54C98162" w14:textId="77777777" w:rsidR="006B0DF2" w:rsidRDefault="006B0DF2">
            <w:pPr>
              <w:pBdr>
                <w:top w:val="nil"/>
                <w:left w:val="nil"/>
                <w:bottom w:val="nil"/>
                <w:right w:val="nil"/>
                <w:between w:val="nil"/>
              </w:pBdr>
              <w:spacing w:line="220" w:lineRule="auto"/>
              <w:ind w:left="0" w:right="289" w:hanging="2"/>
              <w:rPr>
                <w:rFonts w:ascii="Arial" w:eastAsia="Arial" w:hAnsi="Arial" w:cs="Arial"/>
                <w:color w:val="000000"/>
                <w:sz w:val="20"/>
                <w:szCs w:val="20"/>
              </w:rPr>
            </w:pPr>
          </w:p>
          <w:p w14:paraId="51756311" w14:textId="19433562" w:rsidR="006B0DF2" w:rsidRDefault="00F25D4F" w:rsidP="00960326">
            <w:pPr>
              <w:pBdr>
                <w:top w:val="nil"/>
                <w:left w:val="nil"/>
                <w:bottom w:val="nil"/>
                <w:right w:val="nil"/>
                <w:between w:val="nil"/>
              </w:pBdr>
              <w:spacing w:line="220" w:lineRule="auto"/>
              <w:ind w:left="0" w:right="289" w:hanging="2"/>
              <w:rPr>
                <w:rFonts w:ascii="Arial" w:eastAsia="Arial" w:hAnsi="Arial" w:cs="Arial"/>
                <w:color w:val="000000"/>
                <w:sz w:val="20"/>
                <w:szCs w:val="20"/>
              </w:rPr>
            </w:pPr>
            <w:r>
              <w:rPr>
                <w:rFonts w:ascii="Arial" w:eastAsia="Arial" w:hAnsi="Arial" w:cs="Arial"/>
                <w:color w:val="000000"/>
                <w:sz w:val="20"/>
                <w:szCs w:val="20"/>
              </w:rPr>
              <w:t xml:space="preserve">, </w:t>
            </w:r>
          </w:p>
          <w:p w14:paraId="1F66748B" w14:textId="77777777" w:rsidR="006B0DF2" w:rsidRDefault="006B0DF2">
            <w:pPr>
              <w:pBdr>
                <w:top w:val="nil"/>
                <w:left w:val="nil"/>
                <w:bottom w:val="nil"/>
                <w:right w:val="nil"/>
                <w:between w:val="nil"/>
              </w:pBdr>
              <w:spacing w:line="220" w:lineRule="auto"/>
              <w:ind w:left="0" w:right="289" w:hanging="2"/>
              <w:rPr>
                <w:rFonts w:ascii="Arial" w:eastAsia="Arial" w:hAnsi="Arial" w:cs="Arial"/>
                <w:color w:val="000000"/>
                <w:sz w:val="20"/>
                <w:szCs w:val="20"/>
              </w:rPr>
            </w:pPr>
          </w:p>
          <w:p w14:paraId="3891CB84" w14:textId="77777777" w:rsidR="006B0DF2" w:rsidRDefault="006B0DF2">
            <w:pPr>
              <w:pBdr>
                <w:top w:val="nil"/>
                <w:left w:val="nil"/>
                <w:bottom w:val="nil"/>
                <w:right w:val="nil"/>
                <w:between w:val="nil"/>
              </w:pBdr>
              <w:spacing w:line="220" w:lineRule="auto"/>
              <w:ind w:left="0" w:right="289" w:hanging="2"/>
              <w:rPr>
                <w:rFonts w:ascii="Arial" w:eastAsia="Arial" w:hAnsi="Arial" w:cs="Arial"/>
                <w:color w:val="000000"/>
                <w:sz w:val="20"/>
                <w:szCs w:val="20"/>
              </w:rPr>
            </w:pPr>
          </w:p>
          <w:p w14:paraId="62ED0E22" w14:textId="77777777" w:rsidR="006B0DF2" w:rsidRDefault="006B0DF2">
            <w:pPr>
              <w:pBdr>
                <w:top w:val="nil"/>
                <w:left w:val="nil"/>
                <w:bottom w:val="nil"/>
                <w:right w:val="nil"/>
                <w:between w:val="nil"/>
              </w:pBdr>
              <w:spacing w:line="220" w:lineRule="auto"/>
              <w:ind w:left="0" w:right="289" w:hanging="2"/>
              <w:rPr>
                <w:rFonts w:ascii="Arial" w:eastAsia="Arial" w:hAnsi="Arial" w:cs="Arial"/>
                <w:color w:val="000000"/>
                <w:sz w:val="20"/>
                <w:szCs w:val="20"/>
              </w:rPr>
            </w:pPr>
          </w:p>
          <w:p w14:paraId="3B442497" w14:textId="33D83632" w:rsidR="006B0DF2" w:rsidRDefault="00F25D4F">
            <w:pPr>
              <w:pBdr>
                <w:top w:val="nil"/>
                <w:left w:val="nil"/>
                <w:bottom w:val="nil"/>
                <w:right w:val="nil"/>
                <w:between w:val="nil"/>
              </w:pBdr>
              <w:spacing w:line="220" w:lineRule="auto"/>
              <w:ind w:left="0" w:right="289" w:hanging="2"/>
              <w:rPr>
                <w:rFonts w:ascii="Arial" w:eastAsia="Arial" w:hAnsi="Arial" w:cs="Arial"/>
                <w:color w:val="000000"/>
                <w:sz w:val="20"/>
                <w:szCs w:val="20"/>
              </w:rPr>
            </w:pPr>
            <w:r>
              <w:rPr>
                <w:rFonts w:ascii="Arial" w:eastAsia="Arial" w:hAnsi="Arial" w:cs="Arial"/>
                <w:color w:val="000000"/>
                <w:sz w:val="20"/>
                <w:szCs w:val="20"/>
              </w:rPr>
              <w:t>Représentée par le signataire dûment habilité</w:t>
            </w:r>
          </w:p>
          <w:p w14:paraId="08A3DB1C" w14:textId="77777777" w:rsidR="00D11F5F" w:rsidRDefault="00D11F5F">
            <w:pPr>
              <w:pBdr>
                <w:top w:val="nil"/>
                <w:left w:val="nil"/>
                <w:bottom w:val="nil"/>
                <w:right w:val="nil"/>
                <w:between w:val="nil"/>
              </w:pBdr>
              <w:spacing w:line="220" w:lineRule="auto"/>
              <w:ind w:left="0" w:right="289" w:hanging="2"/>
              <w:rPr>
                <w:rFonts w:ascii="Arial" w:eastAsia="Arial" w:hAnsi="Arial" w:cs="Arial"/>
                <w:color w:val="000000"/>
                <w:sz w:val="20"/>
                <w:szCs w:val="20"/>
              </w:rPr>
            </w:pPr>
          </w:p>
          <w:p w14:paraId="137C46AA" w14:textId="77777777" w:rsidR="00BD043F" w:rsidRDefault="00BD043F">
            <w:pPr>
              <w:pBdr>
                <w:top w:val="nil"/>
                <w:left w:val="nil"/>
                <w:bottom w:val="nil"/>
                <w:right w:val="nil"/>
                <w:between w:val="nil"/>
              </w:pBdr>
              <w:spacing w:line="220" w:lineRule="auto"/>
              <w:ind w:left="0" w:right="289" w:hanging="2"/>
              <w:rPr>
                <w:rFonts w:ascii="Arial" w:eastAsia="Arial" w:hAnsi="Arial" w:cs="Arial"/>
                <w:color w:val="000000"/>
                <w:sz w:val="20"/>
                <w:szCs w:val="20"/>
              </w:rPr>
            </w:pPr>
          </w:p>
          <w:p w14:paraId="684E12F8" w14:textId="77777777" w:rsidR="00BD043F" w:rsidRDefault="00BD043F">
            <w:pPr>
              <w:pBdr>
                <w:top w:val="nil"/>
                <w:left w:val="nil"/>
                <w:bottom w:val="nil"/>
                <w:right w:val="nil"/>
                <w:between w:val="nil"/>
              </w:pBdr>
              <w:spacing w:line="220" w:lineRule="auto"/>
              <w:ind w:left="0" w:right="289" w:hanging="2"/>
              <w:rPr>
                <w:rFonts w:ascii="Arial" w:eastAsia="Arial" w:hAnsi="Arial" w:cs="Arial"/>
                <w:color w:val="000000"/>
                <w:sz w:val="20"/>
                <w:szCs w:val="20"/>
              </w:rPr>
            </w:pPr>
          </w:p>
          <w:p w14:paraId="6C18ECE8" w14:textId="77777777" w:rsidR="006B0DF2" w:rsidRDefault="00F25D4F">
            <w:pPr>
              <w:pBdr>
                <w:top w:val="nil"/>
                <w:left w:val="nil"/>
                <w:bottom w:val="nil"/>
                <w:right w:val="nil"/>
                <w:between w:val="nil"/>
              </w:pBdr>
              <w:spacing w:line="220" w:lineRule="auto"/>
              <w:ind w:left="0" w:right="289" w:hanging="2"/>
              <w:rPr>
                <w:rFonts w:ascii="Arial" w:eastAsia="Arial" w:hAnsi="Arial" w:cs="Arial"/>
                <w:color w:val="000000"/>
                <w:sz w:val="20"/>
                <w:szCs w:val="20"/>
              </w:rPr>
            </w:pPr>
            <w:r>
              <w:rPr>
                <w:rFonts w:ascii="Arial" w:eastAsia="Arial" w:hAnsi="Arial" w:cs="Arial"/>
                <w:color w:val="000000"/>
                <w:sz w:val="20"/>
                <w:szCs w:val="20"/>
              </w:rPr>
              <w:t>Ci-après l’ENTREPRISE</w:t>
            </w:r>
          </w:p>
          <w:p w14:paraId="13456969" w14:textId="77777777" w:rsidR="006B0DF2" w:rsidRDefault="006B0DF2">
            <w:pPr>
              <w:pBdr>
                <w:top w:val="nil"/>
                <w:left w:val="nil"/>
                <w:bottom w:val="nil"/>
                <w:right w:val="nil"/>
                <w:between w:val="nil"/>
              </w:pBdr>
              <w:spacing w:line="220" w:lineRule="auto"/>
              <w:ind w:left="0" w:right="289" w:hanging="2"/>
              <w:rPr>
                <w:rFonts w:ascii="Arial" w:eastAsia="Arial" w:hAnsi="Arial" w:cs="Arial"/>
                <w:color w:val="000000"/>
                <w:sz w:val="20"/>
                <w:szCs w:val="20"/>
              </w:rPr>
            </w:pPr>
          </w:p>
          <w:p w14:paraId="68E98EA0" w14:textId="77777777" w:rsidR="006B0DF2" w:rsidRDefault="006B0DF2">
            <w:pPr>
              <w:pBdr>
                <w:top w:val="nil"/>
                <w:left w:val="nil"/>
                <w:bottom w:val="nil"/>
                <w:right w:val="nil"/>
                <w:between w:val="nil"/>
              </w:pBdr>
              <w:spacing w:line="220" w:lineRule="auto"/>
              <w:ind w:left="0" w:right="289" w:hanging="2"/>
              <w:rPr>
                <w:rFonts w:ascii="Arial" w:eastAsia="Arial" w:hAnsi="Arial" w:cs="Arial"/>
                <w:color w:val="000000"/>
                <w:sz w:val="20"/>
                <w:szCs w:val="20"/>
              </w:rPr>
            </w:pPr>
          </w:p>
        </w:tc>
      </w:tr>
      <w:tr w:rsidR="006B0DF2" w:rsidRPr="00BD043F" w14:paraId="7A9D5865" w14:textId="77777777" w:rsidTr="006072FF">
        <w:trPr>
          <w:trHeight w:val="2686"/>
        </w:trPr>
        <w:tc>
          <w:tcPr>
            <w:tcW w:w="4962" w:type="dxa"/>
            <w:tcBorders>
              <w:left w:val="single" w:sz="4" w:space="0" w:color="000000"/>
              <w:bottom w:val="single" w:sz="4" w:space="0" w:color="000000"/>
              <w:right w:val="single" w:sz="4" w:space="0" w:color="000000"/>
            </w:tcBorders>
          </w:tcPr>
          <w:p w14:paraId="2F938976" w14:textId="77777777" w:rsidR="006B0DF2" w:rsidRDefault="006B0DF2">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216DC575" w14:textId="77777777" w:rsidR="00281791" w:rsidRDefault="00281791" w:rsidP="00281791">
            <w:pPr>
              <w:pBdr>
                <w:top w:val="nil"/>
                <w:left w:val="nil"/>
                <w:bottom w:val="nil"/>
                <w:right w:val="nil"/>
                <w:between w:val="nil"/>
              </w:pBdr>
              <w:spacing w:line="240" w:lineRule="auto"/>
              <w:ind w:left="0" w:hanging="2"/>
              <w:rPr>
                <w:rFonts w:ascii="Arial" w:eastAsia="Arial" w:hAnsi="Arial" w:cs="Arial"/>
                <w:color w:val="000000"/>
              </w:rPr>
            </w:pPr>
            <w:r>
              <w:rPr>
                <w:rFonts w:ascii="Arial" w:eastAsia="Arial" w:hAnsi="Arial" w:cs="Arial"/>
                <w:color w:val="000000"/>
              </w:rPr>
              <w:t>Interlocuteur Achats :</w:t>
            </w:r>
          </w:p>
          <w:p w14:paraId="0B3CD094" w14:textId="77777777" w:rsidR="00281791" w:rsidRPr="00043289" w:rsidRDefault="00281791" w:rsidP="00281791">
            <w:pPr>
              <w:pBdr>
                <w:top w:val="nil"/>
                <w:left w:val="nil"/>
                <w:bottom w:val="nil"/>
                <w:right w:val="nil"/>
                <w:between w:val="nil"/>
              </w:pBdr>
              <w:spacing w:line="240" w:lineRule="auto"/>
              <w:ind w:left="0" w:hanging="2"/>
              <w:rPr>
                <w:rFonts w:ascii="Arial" w:eastAsia="Arial" w:hAnsi="Arial" w:cs="Arial"/>
                <w:b/>
                <w:smallCaps/>
                <w:color w:val="000000"/>
              </w:rPr>
            </w:pPr>
            <w:r w:rsidRPr="00043289">
              <w:rPr>
                <w:rFonts w:ascii="Arial" w:eastAsia="Arial" w:hAnsi="Arial" w:cs="Arial"/>
                <w:b/>
                <w:smallCaps/>
                <w:color w:val="000000"/>
              </w:rPr>
              <w:t>KATHY LENGAGNE</w:t>
            </w:r>
          </w:p>
          <w:p w14:paraId="371A84A6" w14:textId="77777777" w:rsidR="00281791" w:rsidRPr="009F7ECA" w:rsidRDefault="00281791" w:rsidP="00281791">
            <w:pPr>
              <w:pBdr>
                <w:top w:val="nil"/>
                <w:left w:val="nil"/>
                <w:bottom w:val="nil"/>
                <w:right w:val="nil"/>
                <w:between w:val="nil"/>
              </w:pBdr>
              <w:spacing w:line="240" w:lineRule="auto"/>
              <w:ind w:left="0" w:hanging="2"/>
              <w:rPr>
                <w:rFonts w:ascii="Arial" w:eastAsia="Arial" w:hAnsi="Arial" w:cs="Arial"/>
                <w:color w:val="000000"/>
              </w:rPr>
            </w:pPr>
            <w:proofErr w:type="gramStart"/>
            <w:r w:rsidRPr="00043289">
              <w:rPr>
                <w:rFonts w:ascii="Segoe UI Symbol" w:hAnsi="Segoe UI Symbol" w:cs="Segoe UI Symbol"/>
                <w:color w:val="000000"/>
              </w:rPr>
              <w:t>🕿</w:t>
            </w:r>
            <w:proofErr w:type="gramEnd"/>
            <w:r w:rsidRPr="009F7ECA">
              <w:rPr>
                <w:rFonts w:ascii="Arial" w:eastAsia="Arial" w:hAnsi="Arial" w:cs="Arial"/>
                <w:color w:val="000000"/>
              </w:rPr>
              <w:t xml:space="preserve"> :    06.99.53.17.07</w:t>
            </w:r>
          </w:p>
          <w:p w14:paraId="0F5FA7B4" w14:textId="77777777" w:rsidR="00281791" w:rsidRPr="00043289" w:rsidRDefault="00281791" w:rsidP="00281791">
            <w:pPr>
              <w:pBdr>
                <w:top w:val="nil"/>
                <w:left w:val="nil"/>
                <w:bottom w:val="nil"/>
                <w:right w:val="nil"/>
                <w:between w:val="nil"/>
              </w:pBdr>
              <w:spacing w:line="240" w:lineRule="auto"/>
              <w:ind w:left="0" w:hanging="2"/>
              <w:rPr>
                <w:rFonts w:ascii="Arial" w:eastAsia="Arial" w:hAnsi="Arial" w:cs="Arial"/>
                <w:color w:val="000000"/>
              </w:rPr>
            </w:pPr>
            <w:proofErr w:type="gramStart"/>
            <w:r w:rsidRPr="00043289">
              <w:rPr>
                <w:rFonts w:ascii="Arial" w:eastAsia="Arial" w:hAnsi="Arial" w:cs="Arial"/>
                <w:color w:val="000000"/>
              </w:rPr>
              <w:t>E-mail  :</w:t>
            </w:r>
            <w:proofErr w:type="gramEnd"/>
            <w:r w:rsidRPr="00043289">
              <w:rPr>
                <w:rFonts w:ascii="Arial" w:eastAsia="Arial" w:hAnsi="Arial" w:cs="Arial"/>
                <w:color w:val="000000"/>
              </w:rPr>
              <w:t xml:space="preserve">  kathy.lengagne@dalkia.fr</w:t>
            </w:r>
          </w:p>
          <w:p w14:paraId="63B15E3C" w14:textId="77777777" w:rsidR="00281791" w:rsidRPr="00043289" w:rsidRDefault="00281791" w:rsidP="00281791">
            <w:pPr>
              <w:pBdr>
                <w:top w:val="nil"/>
                <w:left w:val="nil"/>
                <w:bottom w:val="nil"/>
                <w:right w:val="nil"/>
                <w:between w:val="nil"/>
              </w:pBdr>
              <w:spacing w:line="240" w:lineRule="auto"/>
              <w:ind w:left="0" w:hanging="2"/>
              <w:rPr>
                <w:rFonts w:ascii="Arial" w:eastAsia="Arial" w:hAnsi="Arial" w:cs="Arial"/>
                <w:color w:val="000000"/>
              </w:rPr>
            </w:pPr>
          </w:p>
          <w:p w14:paraId="26790654" w14:textId="77777777" w:rsidR="00281791" w:rsidRPr="00043289" w:rsidRDefault="00281791" w:rsidP="00281791">
            <w:pPr>
              <w:pBdr>
                <w:top w:val="nil"/>
                <w:left w:val="nil"/>
                <w:bottom w:val="nil"/>
                <w:right w:val="nil"/>
                <w:between w:val="nil"/>
              </w:pBdr>
              <w:spacing w:line="240" w:lineRule="auto"/>
              <w:ind w:left="0" w:hanging="2"/>
              <w:rPr>
                <w:rFonts w:ascii="Arial" w:eastAsia="Arial" w:hAnsi="Arial" w:cs="Arial"/>
                <w:color w:val="000000"/>
              </w:rPr>
            </w:pPr>
            <w:r w:rsidRPr="00043289">
              <w:rPr>
                <w:rFonts w:ascii="Arial" w:eastAsia="Arial" w:hAnsi="Arial" w:cs="Arial"/>
                <w:color w:val="000000"/>
              </w:rPr>
              <w:t xml:space="preserve">Interlocuteur Technique et Réalisation : </w:t>
            </w:r>
          </w:p>
          <w:p w14:paraId="0BF498E3" w14:textId="50622E6A" w:rsidR="00281791" w:rsidRPr="00043289" w:rsidRDefault="00281791" w:rsidP="00281791">
            <w:pPr>
              <w:pBdr>
                <w:top w:val="nil"/>
                <w:left w:val="nil"/>
                <w:bottom w:val="nil"/>
                <w:right w:val="nil"/>
                <w:between w:val="nil"/>
              </w:pBdr>
              <w:spacing w:line="240" w:lineRule="auto"/>
              <w:ind w:left="0" w:hanging="2"/>
              <w:rPr>
                <w:rFonts w:ascii="Arial" w:eastAsia="Arial" w:hAnsi="Arial" w:cs="Arial"/>
                <w:b/>
                <w:smallCaps/>
                <w:color w:val="000000"/>
              </w:rPr>
            </w:pPr>
            <w:r>
              <w:rPr>
                <w:rFonts w:ascii="Arial" w:eastAsia="Arial" w:hAnsi="Arial" w:cs="Arial"/>
                <w:b/>
                <w:smallCaps/>
                <w:color w:val="000000"/>
              </w:rPr>
              <w:t>MARTIN REMONDEAU</w:t>
            </w:r>
          </w:p>
          <w:p w14:paraId="419A042C" w14:textId="77777777" w:rsidR="00281791" w:rsidRPr="00043289" w:rsidRDefault="00281791" w:rsidP="00281791">
            <w:pPr>
              <w:pBdr>
                <w:top w:val="nil"/>
                <w:left w:val="nil"/>
                <w:bottom w:val="nil"/>
                <w:right w:val="nil"/>
                <w:between w:val="nil"/>
              </w:pBdr>
              <w:spacing w:line="240" w:lineRule="auto"/>
              <w:ind w:left="0" w:hanging="2"/>
              <w:rPr>
                <w:rFonts w:ascii="Arial" w:eastAsia="Arial" w:hAnsi="Arial" w:cs="Arial"/>
                <w:color w:val="000000"/>
              </w:rPr>
            </w:pPr>
            <w:proofErr w:type="gramStart"/>
            <w:r w:rsidRPr="00043289">
              <w:rPr>
                <w:rFonts w:ascii="Segoe UI Symbol" w:hAnsi="Segoe UI Symbol" w:cs="Segoe UI Symbol"/>
                <w:color w:val="000000"/>
              </w:rPr>
              <w:t>🕿</w:t>
            </w:r>
            <w:proofErr w:type="gramEnd"/>
            <w:r w:rsidRPr="00043289">
              <w:rPr>
                <w:rFonts w:ascii="Arial" w:eastAsia="Arial" w:hAnsi="Arial" w:cs="Arial"/>
                <w:color w:val="000000"/>
              </w:rPr>
              <w:t xml:space="preserve"> :    </w:t>
            </w:r>
            <w:r>
              <w:rPr>
                <w:rFonts w:ascii="Arial" w:eastAsia="Arial" w:hAnsi="Arial" w:cs="Arial"/>
                <w:color w:val="000000"/>
              </w:rPr>
              <w:t>06.10.23.64.97</w:t>
            </w:r>
          </w:p>
          <w:p w14:paraId="221847C4" w14:textId="50355297" w:rsidR="006B0DF2" w:rsidRDefault="00281791" w:rsidP="00281791">
            <w:pPr>
              <w:pBdr>
                <w:top w:val="nil"/>
                <w:left w:val="nil"/>
                <w:bottom w:val="nil"/>
                <w:right w:val="nil"/>
                <w:between w:val="nil"/>
              </w:pBdr>
              <w:spacing w:line="240" w:lineRule="auto"/>
              <w:ind w:left="0" w:hanging="2"/>
              <w:jc w:val="both"/>
              <w:rPr>
                <w:rFonts w:ascii="Arial" w:eastAsia="Arial" w:hAnsi="Arial" w:cs="Arial"/>
                <w:i/>
                <w:color w:val="000000"/>
                <w:sz w:val="20"/>
                <w:szCs w:val="20"/>
              </w:rPr>
            </w:pPr>
            <w:proofErr w:type="gramStart"/>
            <w:r w:rsidRPr="00043289">
              <w:rPr>
                <w:rFonts w:ascii="Arial" w:eastAsia="Arial" w:hAnsi="Arial" w:cs="Arial"/>
                <w:color w:val="000000"/>
              </w:rPr>
              <w:t>E-mail  :</w:t>
            </w:r>
            <w:proofErr w:type="gramEnd"/>
            <w:r w:rsidRPr="00043289">
              <w:rPr>
                <w:rFonts w:ascii="Arial" w:eastAsia="Arial" w:hAnsi="Arial" w:cs="Arial"/>
                <w:color w:val="000000"/>
              </w:rPr>
              <w:t xml:space="preserve">  </w:t>
            </w:r>
            <w:r w:rsidR="00943ADA">
              <w:rPr>
                <w:rFonts w:ascii="Arial" w:eastAsia="Arial" w:hAnsi="Arial" w:cs="Arial"/>
                <w:color w:val="000000"/>
              </w:rPr>
              <w:t>martin.remondeau</w:t>
            </w:r>
            <w:r w:rsidRPr="00043289">
              <w:rPr>
                <w:rFonts w:ascii="Arial" w:eastAsia="Arial" w:hAnsi="Arial" w:cs="Arial"/>
                <w:color w:val="000000"/>
              </w:rPr>
              <w:t>@dalkia.fr</w:t>
            </w:r>
          </w:p>
        </w:tc>
        <w:tc>
          <w:tcPr>
            <w:tcW w:w="4819" w:type="dxa"/>
            <w:tcBorders>
              <w:top w:val="single" w:sz="4" w:space="0" w:color="000000"/>
              <w:left w:val="single" w:sz="4" w:space="0" w:color="000000"/>
              <w:bottom w:val="single" w:sz="4" w:space="0" w:color="000000"/>
              <w:right w:val="single" w:sz="4" w:space="0" w:color="000000"/>
            </w:tcBorders>
          </w:tcPr>
          <w:p w14:paraId="1885E5EC" w14:textId="77777777" w:rsidR="006B0DF2" w:rsidRDefault="006B0DF2">
            <w:pPr>
              <w:pBdr>
                <w:top w:val="nil"/>
                <w:left w:val="nil"/>
                <w:bottom w:val="nil"/>
                <w:right w:val="nil"/>
                <w:between w:val="nil"/>
              </w:pBdr>
              <w:spacing w:line="220" w:lineRule="auto"/>
              <w:ind w:left="0" w:right="289" w:hanging="2"/>
              <w:rPr>
                <w:rFonts w:ascii="Arial" w:eastAsia="Arial" w:hAnsi="Arial" w:cs="Arial"/>
                <w:color w:val="000000"/>
                <w:sz w:val="20"/>
                <w:szCs w:val="20"/>
              </w:rPr>
            </w:pPr>
          </w:p>
          <w:p w14:paraId="63D25FA8" w14:textId="74138A43" w:rsidR="006B0DF2" w:rsidRDefault="00F25D4F">
            <w:pPr>
              <w:pBdr>
                <w:top w:val="nil"/>
                <w:left w:val="nil"/>
                <w:bottom w:val="nil"/>
                <w:right w:val="nil"/>
                <w:between w:val="nil"/>
              </w:pBdr>
              <w:spacing w:line="220" w:lineRule="auto"/>
              <w:ind w:left="0" w:right="289" w:hanging="2"/>
              <w:rPr>
                <w:rFonts w:ascii="Arial" w:eastAsia="Arial" w:hAnsi="Arial" w:cs="Arial"/>
                <w:color w:val="000000"/>
                <w:sz w:val="20"/>
                <w:szCs w:val="20"/>
              </w:rPr>
            </w:pPr>
            <w:r>
              <w:rPr>
                <w:rFonts w:ascii="Arial" w:eastAsia="Arial" w:hAnsi="Arial" w:cs="Arial"/>
                <w:color w:val="000000"/>
                <w:sz w:val="20"/>
                <w:szCs w:val="20"/>
              </w:rPr>
              <w:t>Interlocuteur Technique et Commercial :</w:t>
            </w:r>
          </w:p>
          <w:p w14:paraId="2CAC14CB" w14:textId="77777777" w:rsidR="00943ADA" w:rsidRDefault="00943ADA">
            <w:pPr>
              <w:pBdr>
                <w:top w:val="nil"/>
                <w:left w:val="nil"/>
                <w:bottom w:val="nil"/>
                <w:right w:val="nil"/>
                <w:between w:val="nil"/>
              </w:pBdr>
              <w:spacing w:line="220" w:lineRule="auto"/>
              <w:ind w:left="0" w:right="289" w:hanging="2"/>
              <w:rPr>
                <w:rFonts w:ascii="Arial" w:eastAsia="Arial" w:hAnsi="Arial" w:cs="Arial"/>
                <w:color w:val="000000"/>
                <w:sz w:val="20"/>
                <w:szCs w:val="20"/>
              </w:rPr>
            </w:pPr>
          </w:p>
          <w:p w14:paraId="2F2EF64E" w14:textId="42639E62" w:rsidR="006B0DF2" w:rsidRPr="000D3914" w:rsidRDefault="00F25D4F">
            <w:pPr>
              <w:pBdr>
                <w:top w:val="nil"/>
                <w:left w:val="nil"/>
                <w:bottom w:val="nil"/>
                <w:right w:val="nil"/>
                <w:between w:val="nil"/>
              </w:pBdr>
              <w:spacing w:line="240" w:lineRule="auto"/>
              <w:ind w:left="0" w:hanging="2"/>
              <w:jc w:val="both"/>
              <w:rPr>
                <w:rFonts w:ascii="Arial" w:eastAsia="Arial" w:hAnsi="Arial" w:cs="Arial"/>
                <w:color w:val="000000"/>
                <w:sz w:val="20"/>
                <w:szCs w:val="20"/>
              </w:rPr>
            </w:pPr>
            <w:proofErr w:type="gramStart"/>
            <w:r w:rsidRPr="00943ADA">
              <w:rPr>
                <w:rFonts w:ascii="Noto Sans Symbols" w:eastAsia="Noto Sans Symbols" w:hAnsi="Noto Sans Symbols" w:cs="Noto Sans Symbols"/>
                <w:color w:val="000000"/>
                <w:sz w:val="20"/>
                <w:szCs w:val="20"/>
              </w:rPr>
              <w:t>🕿</w:t>
            </w:r>
            <w:proofErr w:type="gramEnd"/>
            <w:r w:rsidRPr="000D3914">
              <w:rPr>
                <w:rFonts w:ascii="Arial" w:eastAsia="Arial" w:hAnsi="Arial" w:cs="Arial"/>
                <w:color w:val="000000"/>
                <w:sz w:val="20"/>
                <w:szCs w:val="20"/>
              </w:rPr>
              <w:t xml:space="preserve"> : </w:t>
            </w:r>
          </w:p>
          <w:p w14:paraId="37ABD658" w14:textId="02BFEEC5" w:rsidR="006B0DF2" w:rsidRPr="00BD043F" w:rsidRDefault="00F25D4F">
            <w:pPr>
              <w:pBdr>
                <w:top w:val="nil"/>
                <w:left w:val="nil"/>
                <w:bottom w:val="nil"/>
                <w:right w:val="nil"/>
                <w:between w:val="nil"/>
              </w:pBdr>
              <w:spacing w:line="220" w:lineRule="auto"/>
              <w:ind w:left="0" w:right="289" w:hanging="2"/>
              <w:rPr>
                <w:rFonts w:ascii="Arial" w:eastAsia="Arial" w:hAnsi="Arial" w:cs="Arial"/>
                <w:color w:val="000000"/>
                <w:sz w:val="20"/>
                <w:szCs w:val="20"/>
              </w:rPr>
            </w:pPr>
            <w:r w:rsidRPr="00BD043F">
              <w:rPr>
                <w:rFonts w:ascii="Arial" w:eastAsia="Arial" w:hAnsi="Arial" w:cs="Arial"/>
                <w:color w:val="000000"/>
                <w:sz w:val="20"/>
                <w:szCs w:val="20"/>
              </w:rPr>
              <w:t>E-mail :</w:t>
            </w:r>
            <w:r w:rsidR="00943ADA" w:rsidRPr="00BD043F">
              <w:t xml:space="preserve"> </w:t>
            </w:r>
          </w:p>
          <w:p w14:paraId="564AB6CC" w14:textId="77777777" w:rsidR="006B0DF2" w:rsidRPr="00BD043F" w:rsidRDefault="006B0DF2">
            <w:pPr>
              <w:pBdr>
                <w:top w:val="nil"/>
                <w:left w:val="nil"/>
                <w:bottom w:val="nil"/>
                <w:right w:val="nil"/>
                <w:between w:val="nil"/>
              </w:pBdr>
              <w:spacing w:line="220" w:lineRule="auto"/>
              <w:ind w:left="0" w:right="289" w:hanging="2"/>
              <w:rPr>
                <w:rFonts w:ascii="Arial" w:eastAsia="Arial" w:hAnsi="Arial" w:cs="Arial"/>
                <w:color w:val="000000"/>
                <w:sz w:val="20"/>
                <w:szCs w:val="20"/>
              </w:rPr>
            </w:pPr>
          </w:p>
          <w:p w14:paraId="56579FE1" w14:textId="77777777" w:rsidR="006B0DF2" w:rsidRPr="00BD043F" w:rsidRDefault="006B0DF2" w:rsidP="00943ADA">
            <w:pPr>
              <w:pBdr>
                <w:top w:val="nil"/>
                <w:left w:val="nil"/>
                <w:bottom w:val="nil"/>
                <w:right w:val="nil"/>
                <w:between w:val="nil"/>
              </w:pBdr>
              <w:spacing w:line="220" w:lineRule="auto"/>
              <w:ind w:left="0" w:right="289" w:hanging="2"/>
              <w:rPr>
                <w:rFonts w:ascii="Arial" w:eastAsia="Arial" w:hAnsi="Arial" w:cs="Arial"/>
                <w:i/>
                <w:color w:val="000000"/>
                <w:sz w:val="20"/>
                <w:szCs w:val="20"/>
              </w:rPr>
            </w:pPr>
          </w:p>
        </w:tc>
      </w:tr>
      <w:tr w:rsidR="006B0DF2" w14:paraId="39405194" w14:textId="77777777" w:rsidTr="006072FF">
        <w:trPr>
          <w:trHeight w:val="126"/>
        </w:trPr>
        <w:tc>
          <w:tcPr>
            <w:tcW w:w="9781" w:type="dxa"/>
            <w:gridSpan w:val="2"/>
            <w:tcBorders>
              <w:top w:val="single" w:sz="4" w:space="0" w:color="000000"/>
              <w:left w:val="single" w:sz="4" w:space="0" w:color="000000"/>
              <w:right w:val="single" w:sz="4" w:space="0" w:color="000000"/>
            </w:tcBorders>
            <w:shd w:val="clear" w:color="auto" w:fill="666666"/>
          </w:tcPr>
          <w:p w14:paraId="01551CD9" w14:textId="77777777" w:rsidR="006B0DF2" w:rsidRDefault="00F25D4F">
            <w:pPr>
              <w:pBdr>
                <w:top w:val="nil"/>
                <w:left w:val="nil"/>
                <w:bottom w:val="nil"/>
                <w:right w:val="nil"/>
                <w:between w:val="nil"/>
              </w:pBdr>
              <w:spacing w:line="280" w:lineRule="auto"/>
              <w:ind w:left="0" w:hanging="2"/>
              <w:jc w:val="center"/>
              <w:rPr>
                <w:rFonts w:ascii="Arial" w:eastAsia="Arial" w:hAnsi="Arial" w:cs="Arial"/>
                <w:smallCaps/>
                <w:color w:val="FFFFFF"/>
                <w:sz w:val="20"/>
                <w:szCs w:val="20"/>
              </w:rPr>
            </w:pPr>
            <w:proofErr w:type="spellStart"/>
            <w:r>
              <w:rPr>
                <w:rFonts w:ascii="Arial" w:eastAsia="Arial" w:hAnsi="Arial" w:cs="Arial"/>
                <w:smallCaps/>
                <w:color w:val="FFFFFF"/>
                <w:sz w:val="20"/>
                <w:szCs w:val="20"/>
              </w:rPr>
              <w:t>designation</w:t>
            </w:r>
            <w:proofErr w:type="spellEnd"/>
            <w:r>
              <w:rPr>
                <w:rFonts w:ascii="Arial" w:eastAsia="Arial" w:hAnsi="Arial" w:cs="Arial"/>
                <w:smallCaps/>
                <w:color w:val="FFFFFF"/>
                <w:sz w:val="20"/>
                <w:szCs w:val="20"/>
              </w:rPr>
              <w:t xml:space="preserve"> du contrat</w:t>
            </w:r>
          </w:p>
        </w:tc>
      </w:tr>
      <w:tr w:rsidR="006B0DF2" w14:paraId="6D1B62AA" w14:textId="77777777" w:rsidTr="006072FF">
        <w:trPr>
          <w:cantSplit/>
          <w:trHeight w:val="485"/>
        </w:trPr>
        <w:tc>
          <w:tcPr>
            <w:tcW w:w="9781" w:type="dxa"/>
            <w:gridSpan w:val="2"/>
            <w:tcBorders>
              <w:top w:val="nil"/>
              <w:left w:val="single" w:sz="4" w:space="0" w:color="000000"/>
              <w:bottom w:val="single" w:sz="4" w:space="0" w:color="000000"/>
              <w:right w:val="single" w:sz="4" w:space="0" w:color="000000"/>
            </w:tcBorders>
            <w:tcMar>
              <w:left w:w="70" w:type="dxa"/>
              <w:right w:w="70" w:type="dxa"/>
            </w:tcMar>
            <w:vAlign w:val="center"/>
          </w:tcPr>
          <w:p w14:paraId="73865CB3" w14:textId="0E1FD705" w:rsidR="006B0DF2" w:rsidRPr="00943ADA" w:rsidRDefault="00943ADA">
            <w:pPr>
              <w:spacing w:line="280" w:lineRule="auto"/>
              <w:ind w:left="0" w:hanging="2"/>
              <w:jc w:val="center"/>
              <w:rPr>
                <w:rFonts w:ascii="Arial" w:eastAsia="Arial" w:hAnsi="Arial" w:cs="Arial"/>
                <w:b/>
                <w:sz w:val="20"/>
                <w:szCs w:val="20"/>
              </w:rPr>
            </w:pPr>
            <w:r w:rsidRPr="00943ADA">
              <w:rPr>
                <w:rFonts w:ascii="Arial" w:eastAsia="Arial" w:hAnsi="Arial" w:cs="Arial"/>
                <w:b/>
                <w:sz w:val="20"/>
                <w:szCs w:val="20"/>
              </w:rPr>
              <w:t xml:space="preserve">FOURNITURE </w:t>
            </w:r>
            <w:r w:rsidR="000D3914">
              <w:rPr>
                <w:rFonts w:ascii="Arial" w:eastAsia="Arial" w:hAnsi="Arial" w:cs="Arial"/>
                <w:b/>
                <w:sz w:val="20"/>
                <w:szCs w:val="20"/>
              </w:rPr>
              <w:t>POMPES ET VARIATEURS</w:t>
            </w:r>
          </w:p>
          <w:p w14:paraId="049F44B4" w14:textId="77777777" w:rsidR="006B0DF2" w:rsidRPr="00943ADA" w:rsidRDefault="00F25D4F">
            <w:pPr>
              <w:tabs>
                <w:tab w:val="left" w:pos="470"/>
              </w:tabs>
              <w:spacing w:before="60" w:line="240" w:lineRule="auto"/>
              <w:ind w:left="0" w:right="289" w:hanging="2"/>
              <w:jc w:val="center"/>
              <w:rPr>
                <w:rFonts w:ascii="Arial" w:eastAsia="Arial" w:hAnsi="Arial" w:cs="Arial"/>
                <w:b/>
                <w:sz w:val="20"/>
                <w:szCs w:val="20"/>
              </w:rPr>
            </w:pPr>
            <w:r w:rsidRPr="00943ADA">
              <w:rPr>
                <w:rFonts w:ascii="Arial" w:eastAsia="Arial" w:hAnsi="Arial" w:cs="Arial"/>
                <w:b/>
                <w:sz w:val="20"/>
                <w:szCs w:val="20"/>
              </w:rPr>
              <w:t xml:space="preserve">Description de l’affaire </w:t>
            </w:r>
          </w:p>
        </w:tc>
      </w:tr>
      <w:tr w:rsidR="006B0DF2" w14:paraId="698AD48B" w14:textId="77777777" w:rsidTr="006072FF">
        <w:trPr>
          <w:cantSplit/>
          <w:trHeight w:val="255"/>
        </w:trPr>
        <w:tc>
          <w:tcPr>
            <w:tcW w:w="4962" w:type="dxa"/>
            <w:tcBorders>
              <w:top w:val="nil"/>
              <w:left w:val="single" w:sz="4" w:space="0" w:color="000000"/>
              <w:bottom w:val="nil"/>
              <w:right w:val="single" w:sz="4" w:space="0" w:color="000000"/>
            </w:tcBorders>
            <w:tcMar>
              <w:left w:w="70" w:type="dxa"/>
              <w:right w:w="70" w:type="dxa"/>
            </w:tcMar>
          </w:tcPr>
          <w:p w14:paraId="4EA4F337" w14:textId="77777777" w:rsidR="006B0DF2" w:rsidRDefault="00F25D4F">
            <w:pPr>
              <w:spacing w:before="60" w:line="240" w:lineRule="auto"/>
              <w:ind w:left="0" w:right="289" w:hanging="2"/>
              <w:rPr>
                <w:rFonts w:ascii="Arial" w:eastAsia="Arial" w:hAnsi="Arial" w:cs="Arial"/>
                <w:b/>
                <w:sz w:val="20"/>
                <w:szCs w:val="20"/>
              </w:rPr>
            </w:pPr>
            <w:r>
              <w:rPr>
                <w:rFonts w:ascii="Arial" w:eastAsia="Arial" w:hAnsi="Arial" w:cs="Arial"/>
                <w:b/>
                <w:sz w:val="20"/>
                <w:szCs w:val="20"/>
              </w:rPr>
              <w:t xml:space="preserve">Contrat n° </w:t>
            </w:r>
          </w:p>
        </w:tc>
        <w:tc>
          <w:tcPr>
            <w:tcW w:w="4819" w:type="dxa"/>
            <w:tcBorders>
              <w:top w:val="nil"/>
              <w:left w:val="single" w:sz="4" w:space="0" w:color="000000"/>
              <w:bottom w:val="nil"/>
              <w:right w:val="single" w:sz="4" w:space="0" w:color="000000"/>
            </w:tcBorders>
            <w:tcMar>
              <w:left w:w="70" w:type="dxa"/>
              <w:right w:w="70" w:type="dxa"/>
            </w:tcMar>
          </w:tcPr>
          <w:p w14:paraId="29136EB5" w14:textId="77777777" w:rsidR="006B0DF2" w:rsidRPr="00943ADA" w:rsidRDefault="00F25D4F">
            <w:pPr>
              <w:spacing w:before="60" w:line="240" w:lineRule="auto"/>
              <w:ind w:left="0" w:right="289" w:hanging="2"/>
              <w:rPr>
                <w:rFonts w:ascii="Arial" w:eastAsia="Arial" w:hAnsi="Arial" w:cs="Arial"/>
                <w:b/>
                <w:sz w:val="20"/>
                <w:szCs w:val="20"/>
              </w:rPr>
            </w:pPr>
            <w:r w:rsidRPr="00943ADA">
              <w:rPr>
                <w:rFonts w:ascii="Arial" w:eastAsia="Arial" w:hAnsi="Arial" w:cs="Arial"/>
                <w:b/>
                <w:sz w:val="20"/>
                <w:szCs w:val="20"/>
              </w:rPr>
              <w:t>Numéro Contrat</w:t>
            </w:r>
          </w:p>
        </w:tc>
      </w:tr>
      <w:tr w:rsidR="00943ADA" w14:paraId="740DEB5E" w14:textId="77777777" w:rsidTr="006072FF">
        <w:trPr>
          <w:cantSplit/>
          <w:trHeight w:val="256"/>
        </w:trPr>
        <w:tc>
          <w:tcPr>
            <w:tcW w:w="4962" w:type="dxa"/>
            <w:tcBorders>
              <w:top w:val="nil"/>
              <w:left w:val="single" w:sz="4" w:space="0" w:color="000000"/>
              <w:bottom w:val="nil"/>
              <w:right w:val="single" w:sz="4" w:space="0" w:color="000000"/>
            </w:tcBorders>
            <w:tcMar>
              <w:left w:w="70" w:type="dxa"/>
              <w:right w:w="70" w:type="dxa"/>
            </w:tcMar>
          </w:tcPr>
          <w:p w14:paraId="0E08BA95" w14:textId="77777777" w:rsidR="00943ADA" w:rsidRDefault="00943ADA" w:rsidP="00943ADA">
            <w:pPr>
              <w:spacing w:before="120" w:line="240" w:lineRule="auto"/>
              <w:ind w:left="0" w:hanging="2"/>
              <w:rPr>
                <w:rFonts w:ascii="Arial" w:eastAsia="Arial" w:hAnsi="Arial" w:cs="Arial"/>
                <w:b/>
                <w:sz w:val="20"/>
                <w:szCs w:val="20"/>
              </w:rPr>
            </w:pPr>
            <w:r>
              <w:rPr>
                <w:rFonts w:ascii="Arial" w:eastAsia="Arial" w:hAnsi="Arial" w:cs="Arial"/>
                <w:b/>
                <w:sz w:val="20"/>
                <w:szCs w:val="20"/>
              </w:rPr>
              <w:t>Nom et adresse du chantier</w:t>
            </w:r>
          </w:p>
        </w:tc>
        <w:tc>
          <w:tcPr>
            <w:tcW w:w="4819" w:type="dxa"/>
            <w:tcBorders>
              <w:top w:val="nil"/>
              <w:left w:val="single" w:sz="4" w:space="0" w:color="000000"/>
              <w:bottom w:val="nil"/>
              <w:right w:val="single" w:sz="4" w:space="0" w:color="000000"/>
            </w:tcBorders>
            <w:tcMar>
              <w:left w:w="70" w:type="dxa"/>
              <w:right w:w="70" w:type="dxa"/>
            </w:tcMar>
          </w:tcPr>
          <w:p w14:paraId="57585DA8" w14:textId="0F1069C2" w:rsidR="00943ADA" w:rsidRPr="00943ADA" w:rsidRDefault="00943ADA" w:rsidP="00943ADA">
            <w:pPr>
              <w:pBdr>
                <w:top w:val="nil"/>
                <w:left w:val="nil"/>
                <w:bottom w:val="nil"/>
                <w:right w:val="nil"/>
                <w:between w:val="nil"/>
              </w:pBdr>
              <w:spacing w:before="60" w:after="60" w:line="240" w:lineRule="auto"/>
              <w:ind w:left="0" w:right="71" w:hanging="2"/>
              <w:rPr>
                <w:rFonts w:ascii="Arial" w:eastAsia="Arial" w:hAnsi="Arial" w:cs="Arial"/>
                <w:color w:val="000000"/>
                <w:sz w:val="20"/>
                <w:szCs w:val="20"/>
              </w:rPr>
            </w:pPr>
            <w:r w:rsidRPr="00943ADA">
              <w:rPr>
                <w:rFonts w:ascii="Arial" w:eastAsia="Arial" w:hAnsi="Arial" w:cs="Arial"/>
                <w:color w:val="000000"/>
              </w:rPr>
              <w:t>ECM    78 200 MANTES LA JOLIE</w:t>
            </w:r>
          </w:p>
        </w:tc>
      </w:tr>
      <w:tr w:rsidR="00943ADA" w14:paraId="680F5D3D" w14:textId="77777777" w:rsidTr="006072FF">
        <w:trPr>
          <w:cantSplit/>
          <w:trHeight w:val="256"/>
        </w:trPr>
        <w:tc>
          <w:tcPr>
            <w:tcW w:w="4962" w:type="dxa"/>
            <w:tcBorders>
              <w:top w:val="nil"/>
              <w:left w:val="single" w:sz="4" w:space="0" w:color="000000"/>
              <w:bottom w:val="nil"/>
              <w:right w:val="single" w:sz="4" w:space="0" w:color="000000"/>
            </w:tcBorders>
            <w:tcMar>
              <w:left w:w="70" w:type="dxa"/>
              <w:right w:w="70" w:type="dxa"/>
            </w:tcMar>
          </w:tcPr>
          <w:p w14:paraId="550B6038" w14:textId="77777777" w:rsidR="00943ADA" w:rsidRDefault="00943ADA" w:rsidP="00943ADA">
            <w:pPr>
              <w:spacing w:line="240" w:lineRule="auto"/>
              <w:ind w:left="0" w:hanging="2"/>
              <w:rPr>
                <w:rFonts w:ascii="Arial" w:eastAsia="Arial" w:hAnsi="Arial" w:cs="Arial"/>
                <w:b/>
                <w:sz w:val="20"/>
                <w:szCs w:val="20"/>
              </w:rPr>
            </w:pPr>
            <w:r>
              <w:rPr>
                <w:rFonts w:ascii="Arial" w:eastAsia="Arial" w:hAnsi="Arial" w:cs="Arial"/>
                <w:b/>
                <w:sz w:val="20"/>
                <w:szCs w:val="20"/>
              </w:rPr>
              <w:t xml:space="preserve">Travaux </w:t>
            </w:r>
          </w:p>
        </w:tc>
        <w:tc>
          <w:tcPr>
            <w:tcW w:w="4819" w:type="dxa"/>
            <w:tcBorders>
              <w:top w:val="nil"/>
              <w:left w:val="single" w:sz="4" w:space="0" w:color="000000"/>
              <w:bottom w:val="nil"/>
              <w:right w:val="single" w:sz="4" w:space="0" w:color="000000"/>
            </w:tcBorders>
            <w:tcMar>
              <w:left w:w="70" w:type="dxa"/>
              <w:right w:w="70" w:type="dxa"/>
            </w:tcMar>
          </w:tcPr>
          <w:p w14:paraId="307733EA" w14:textId="783688A2" w:rsidR="00943ADA" w:rsidRPr="00943ADA" w:rsidRDefault="00943ADA" w:rsidP="00943ADA">
            <w:pPr>
              <w:spacing w:before="60" w:after="120" w:line="240" w:lineRule="auto"/>
              <w:ind w:left="0" w:right="289" w:hanging="2"/>
              <w:rPr>
                <w:rFonts w:ascii="Arial" w:eastAsia="Arial" w:hAnsi="Arial" w:cs="Arial"/>
                <w:sz w:val="20"/>
                <w:szCs w:val="20"/>
              </w:rPr>
            </w:pPr>
          </w:p>
        </w:tc>
      </w:tr>
      <w:tr w:rsidR="006B0DF2" w14:paraId="2C973563" w14:textId="77777777" w:rsidTr="006072FF">
        <w:trPr>
          <w:cantSplit/>
          <w:trHeight w:val="333"/>
        </w:trPr>
        <w:tc>
          <w:tcPr>
            <w:tcW w:w="4962" w:type="dxa"/>
            <w:tcBorders>
              <w:top w:val="nil"/>
              <w:left w:val="single" w:sz="4" w:space="0" w:color="000000"/>
              <w:bottom w:val="nil"/>
              <w:right w:val="single" w:sz="4" w:space="0" w:color="000000"/>
            </w:tcBorders>
            <w:tcMar>
              <w:left w:w="70" w:type="dxa"/>
              <w:right w:w="70" w:type="dxa"/>
            </w:tcMar>
          </w:tcPr>
          <w:p w14:paraId="3078E712" w14:textId="6D4D2104" w:rsidR="006B0DF2" w:rsidRDefault="00F25D4F">
            <w:pPr>
              <w:spacing w:line="240" w:lineRule="auto"/>
              <w:ind w:left="0" w:hanging="2"/>
              <w:rPr>
                <w:rFonts w:ascii="Arial" w:eastAsia="Arial" w:hAnsi="Arial" w:cs="Arial"/>
                <w:b/>
                <w:sz w:val="20"/>
                <w:szCs w:val="20"/>
              </w:rPr>
            </w:pPr>
            <w:r>
              <w:rPr>
                <w:rFonts w:ascii="Arial" w:eastAsia="Arial" w:hAnsi="Arial" w:cs="Arial"/>
                <w:b/>
                <w:sz w:val="20"/>
                <w:szCs w:val="20"/>
              </w:rPr>
              <w:t xml:space="preserve">Montant H.T. </w:t>
            </w:r>
            <w:r w:rsidR="00BE3240">
              <w:rPr>
                <w:rFonts w:ascii="Arial" w:eastAsia="Arial" w:hAnsi="Arial" w:cs="Arial"/>
                <w:b/>
                <w:sz w:val="20"/>
                <w:szCs w:val="20"/>
              </w:rPr>
              <w:t>des Fournitures</w:t>
            </w:r>
          </w:p>
        </w:tc>
        <w:tc>
          <w:tcPr>
            <w:tcW w:w="4819" w:type="dxa"/>
            <w:tcBorders>
              <w:top w:val="nil"/>
              <w:left w:val="single" w:sz="4" w:space="0" w:color="000000"/>
              <w:bottom w:val="nil"/>
              <w:right w:val="single" w:sz="4" w:space="0" w:color="000000"/>
            </w:tcBorders>
            <w:tcMar>
              <w:left w:w="70" w:type="dxa"/>
              <w:right w:w="70" w:type="dxa"/>
            </w:tcMar>
          </w:tcPr>
          <w:p w14:paraId="29456552" w14:textId="6F8867C3" w:rsidR="006B0DF2" w:rsidRPr="00943ADA" w:rsidRDefault="00F25D4F">
            <w:pPr>
              <w:spacing w:line="220" w:lineRule="auto"/>
              <w:ind w:left="0" w:hanging="2"/>
              <w:rPr>
                <w:rFonts w:ascii="Arial" w:eastAsia="Arial" w:hAnsi="Arial" w:cs="Arial"/>
                <w:sz w:val="20"/>
                <w:szCs w:val="20"/>
              </w:rPr>
            </w:pPr>
            <w:r w:rsidRPr="00943ADA">
              <w:rPr>
                <w:rFonts w:ascii="Arial" w:eastAsia="Arial" w:hAnsi="Arial" w:cs="Arial"/>
                <w:b/>
                <w:sz w:val="20"/>
                <w:szCs w:val="20"/>
              </w:rPr>
              <w:t xml:space="preserve"> Hors Taxes</w:t>
            </w:r>
            <w:r w:rsidRPr="00943ADA">
              <w:rPr>
                <w:rFonts w:ascii="Arial" w:eastAsia="Arial" w:hAnsi="Arial" w:cs="Arial"/>
                <w:sz w:val="20"/>
                <w:szCs w:val="20"/>
              </w:rPr>
              <w:t>)</w:t>
            </w:r>
          </w:p>
          <w:p w14:paraId="664CD513" w14:textId="77777777" w:rsidR="006B0DF2" w:rsidRPr="00943ADA" w:rsidRDefault="006B0DF2">
            <w:pPr>
              <w:spacing w:line="220" w:lineRule="auto"/>
              <w:ind w:left="0" w:hanging="2"/>
              <w:rPr>
                <w:rFonts w:ascii="Arial" w:eastAsia="Arial" w:hAnsi="Arial" w:cs="Arial"/>
                <w:sz w:val="20"/>
                <w:szCs w:val="20"/>
              </w:rPr>
            </w:pPr>
          </w:p>
        </w:tc>
      </w:tr>
      <w:tr w:rsidR="006B0DF2" w14:paraId="32FFB95B" w14:textId="77777777" w:rsidTr="006072FF">
        <w:trPr>
          <w:cantSplit/>
          <w:trHeight w:val="294"/>
        </w:trPr>
        <w:tc>
          <w:tcPr>
            <w:tcW w:w="4962" w:type="dxa"/>
            <w:tcBorders>
              <w:top w:val="nil"/>
              <w:left w:val="single" w:sz="4" w:space="0" w:color="000000"/>
              <w:bottom w:val="nil"/>
              <w:right w:val="single" w:sz="4" w:space="0" w:color="000000"/>
            </w:tcBorders>
            <w:tcMar>
              <w:left w:w="70" w:type="dxa"/>
              <w:right w:w="70" w:type="dxa"/>
            </w:tcMar>
          </w:tcPr>
          <w:p w14:paraId="3FE7D7A1" w14:textId="675F55EE" w:rsidR="006B0DF2" w:rsidRDefault="006B0DF2">
            <w:pPr>
              <w:spacing w:line="240" w:lineRule="auto"/>
              <w:ind w:left="0" w:hanging="2"/>
              <w:rPr>
                <w:rFonts w:ascii="Arial" w:eastAsia="Arial" w:hAnsi="Arial" w:cs="Arial"/>
                <w:b/>
                <w:sz w:val="20"/>
                <w:szCs w:val="20"/>
              </w:rPr>
            </w:pPr>
          </w:p>
        </w:tc>
        <w:tc>
          <w:tcPr>
            <w:tcW w:w="4819" w:type="dxa"/>
            <w:tcBorders>
              <w:top w:val="nil"/>
              <w:left w:val="single" w:sz="4" w:space="0" w:color="000000"/>
              <w:bottom w:val="nil"/>
              <w:right w:val="single" w:sz="4" w:space="0" w:color="000000"/>
            </w:tcBorders>
            <w:tcMar>
              <w:left w:w="70" w:type="dxa"/>
              <w:right w:w="70" w:type="dxa"/>
            </w:tcMar>
          </w:tcPr>
          <w:p w14:paraId="3C480BF6" w14:textId="34316E40" w:rsidR="006B0DF2" w:rsidRDefault="006B0DF2">
            <w:pPr>
              <w:spacing w:before="60" w:after="120" w:line="220" w:lineRule="auto"/>
              <w:ind w:left="0" w:hanging="2"/>
              <w:rPr>
                <w:rFonts w:ascii="Arial" w:eastAsia="Arial" w:hAnsi="Arial" w:cs="Arial"/>
                <w:sz w:val="20"/>
                <w:szCs w:val="20"/>
              </w:rPr>
            </w:pPr>
          </w:p>
        </w:tc>
      </w:tr>
    </w:tbl>
    <w:p w14:paraId="17769B7F" w14:textId="049EEEC5" w:rsidR="006B0DF2" w:rsidRDefault="006B0DF2" w:rsidP="001D0744">
      <w:pPr>
        <w:spacing w:line="280" w:lineRule="auto"/>
        <w:ind w:leftChars="0" w:left="0" w:firstLineChars="0" w:firstLine="0"/>
        <w:jc w:val="both"/>
        <w:rPr>
          <w:rFonts w:ascii="Arial (W1)" w:eastAsia="Arial (W1)" w:hAnsi="Arial (W1)" w:cs="Arial (W1)"/>
          <w:sz w:val="20"/>
          <w:szCs w:val="20"/>
        </w:rPr>
      </w:pPr>
    </w:p>
    <w:tbl>
      <w:tblPr>
        <w:tblStyle w:val="aa"/>
        <w:tblW w:w="978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62"/>
        <w:gridCol w:w="4819"/>
      </w:tblGrid>
      <w:tr w:rsidR="006B0DF2" w14:paraId="14EAB878" w14:textId="77777777" w:rsidTr="006072FF">
        <w:trPr>
          <w:cantSplit/>
          <w:trHeight w:val="314"/>
        </w:trPr>
        <w:tc>
          <w:tcPr>
            <w:tcW w:w="4962" w:type="dxa"/>
            <w:tcBorders>
              <w:top w:val="nil"/>
              <w:bottom w:val="nil"/>
            </w:tcBorders>
          </w:tcPr>
          <w:p w14:paraId="3C381CE5" w14:textId="77777777" w:rsidR="006B0DF2" w:rsidRDefault="006B0DF2" w:rsidP="001D0744">
            <w:pPr>
              <w:spacing w:line="240" w:lineRule="auto"/>
              <w:ind w:leftChars="0" w:left="0" w:firstLineChars="0" w:firstLine="0"/>
              <w:rPr>
                <w:rFonts w:ascii="Arial" w:eastAsia="Arial" w:hAnsi="Arial" w:cs="Arial"/>
                <w:b/>
                <w:sz w:val="20"/>
                <w:szCs w:val="20"/>
              </w:rPr>
            </w:pPr>
          </w:p>
        </w:tc>
        <w:tc>
          <w:tcPr>
            <w:tcW w:w="4819" w:type="dxa"/>
            <w:tcBorders>
              <w:top w:val="nil"/>
              <w:bottom w:val="nil"/>
            </w:tcBorders>
          </w:tcPr>
          <w:p w14:paraId="4FB95B27" w14:textId="77777777" w:rsidR="006B0DF2" w:rsidRDefault="006B0DF2">
            <w:pPr>
              <w:spacing w:line="220" w:lineRule="auto"/>
              <w:ind w:left="0" w:hanging="2"/>
              <w:rPr>
                <w:rFonts w:ascii="Arial" w:eastAsia="Arial" w:hAnsi="Arial" w:cs="Arial"/>
                <w:sz w:val="20"/>
                <w:szCs w:val="20"/>
              </w:rPr>
            </w:pPr>
          </w:p>
        </w:tc>
      </w:tr>
      <w:tr w:rsidR="006B0DF2" w14:paraId="01C769EA" w14:textId="77777777" w:rsidTr="006072FF">
        <w:trPr>
          <w:trHeight w:val="205"/>
        </w:trPr>
        <w:tc>
          <w:tcPr>
            <w:tcW w:w="9781" w:type="dxa"/>
            <w:gridSpan w:val="2"/>
            <w:tcBorders>
              <w:top w:val="single" w:sz="4" w:space="0" w:color="000000"/>
              <w:left w:val="single" w:sz="4" w:space="0" w:color="000000"/>
              <w:bottom w:val="nil"/>
              <w:right w:val="single" w:sz="4" w:space="0" w:color="000000"/>
            </w:tcBorders>
            <w:shd w:val="clear" w:color="auto" w:fill="666666"/>
            <w:tcMar>
              <w:left w:w="71" w:type="dxa"/>
              <w:right w:w="71" w:type="dxa"/>
            </w:tcMar>
          </w:tcPr>
          <w:p w14:paraId="0BB38A25" w14:textId="77777777" w:rsidR="006B0DF2" w:rsidRDefault="00F25D4F">
            <w:pPr>
              <w:pBdr>
                <w:top w:val="nil"/>
                <w:left w:val="nil"/>
                <w:bottom w:val="nil"/>
                <w:right w:val="nil"/>
                <w:between w:val="nil"/>
              </w:pBdr>
              <w:spacing w:line="280" w:lineRule="auto"/>
              <w:ind w:left="0" w:hanging="2"/>
              <w:jc w:val="center"/>
              <w:rPr>
                <w:rFonts w:ascii="Arial" w:eastAsia="Arial" w:hAnsi="Arial" w:cs="Arial"/>
                <w:smallCaps/>
                <w:color w:val="FFFFFF"/>
                <w:sz w:val="20"/>
                <w:szCs w:val="20"/>
              </w:rPr>
            </w:pPr>
            <w:r>
              <w:rPr>
                <w:rFonts w:ascii="Arial" w:eastAsia="Arial" w:hAnsi="Arial" w:cs="Arial"/>
                <w:smallCaps/>
                <w:color w:val="FFFFFF"/>
                <w:sz w:val="20"/>
                <w:szCs w:val="20"/>
              </w:rPr>
              <w:t>conditions de paiement</w:t>
            </w:r>
          </w:p>
        </w:tc>
      </w:tr>
      <w:tr w:rsidR="006B0DF2" w14:paraId="14406787" w14:textId="77777777" w:rsidTr="006072FF">
        <w:trPr>
          <w:trHeight w:val="811"/>
        </w:trPr>
        <w:tc>
          <w:tcPr>
            <w:tcW w:w="9781" w:type="dxa"/>
            <w:gridSpan w:val="2"/>
            <w:tcBorders>
              <w:top w:val="nil"/>
              <w:left w:val="single" w:sz="4" w:space="0" w:color="000000"/>
              <w:bottom w:val="single" w:sz="4" w:space="0" w:color="000000"/>
              <w:right w:val="single" w:sz="4" w:space="0" w:color="000000"/>
            </w:tcBorders>
            <w:tcMar>
              <w:left w:w="71" w:type="dxa"/>
              <w:right w:w="71" w:type="dxa"/>
            </w:tcMar>
            <w:vAlign w:val="center"/>
          </w:tcPr>
          <w:p w14:paraId="5A36D986" w14:textId="2704BFF9" w:rsidR="006B0DF2" w:rsidRDefault="00F25D4F">
            <w:pPr>
              <w:pBdr>
                <w:top w:val="nil"/>
                <w:left w:val="nil"/>
                <w:bottom w:val="nil"/>
                <w:right w:val="nil"/>
                <w:between w:val="nil"/>
              </w:pBdr>
              <w:tabs>
                <w:tab w:val="left" w:pos="3119"/>
                <w:tab w:val="left" w:pos="3261"/>
                <w:tab w:val="left" w:pos="3544"/>
                <w:tab w:val="left" w:pos="6379"/>
                <w:tab w:val="left" w:pos="2353"/>
              </w:tabs>
              <w:spacing w:line="240" w:lineRule="auto"/>
              <w:ind w:left="0" w:right="113" w:hanging="2"/>
              <w:rPr>
                <w:rFonts w:ascii="Arial" w:eastAsia="Arial" w:hAnsi="Arial" w:cs="Arial"/>
                <w:color w:val="000000"/>
                <w:sz w:val="20"/>
                <w:szCs w:val="20"/>
              </w:rPr>
            </w:pPr>
            <w:proofErr w:type="gramStart"/>
            <w:r>
              <w:rPr>
                <w:rFonts w:ascii="Arial" w:eastAsia="Arial" w:hAnsi="Arial" w:cs="Arial"/>
                <w:color w:val="000000"/>
                <w:sz w:val="20"/>
                <w:szCs w:val="20"/>
              </w:rPr>
              <w:lastRenderedPageBreak/>
              <w:t xml:space="preserve">]   </w:t>
            </w:r>
            <w:proofErr w:type="gramEnd"/>
            <w:r>
              <w:rPr>
                <w:rFonts w:ascii="Arial" w:eastAsia="Arial" w:hAnsi="Arial" w:cs="Arial"/>
                <w:color w:val="000000"/>
                <w:sz w:val="20"/>
                <w:szCs w:val="20"/>
              </w:rPr>
              <w:t xml:space="preserve">  Délai de pai</w:t>
            </w:r>
            <w:r w:rsidRPr="00943ADA">
              <w:rPr>
                <w:rFonts w:ascii="Arial" w:eastAsia="Arial" w:hAnsi="Arial" w:cs="Arial"/>
                <w:color w:val="000000"/>
                <w:sz w:val="20"/>
                <w:szCs w:val="20"/>
              </w:rPr>
              <w:t>ement : 45 jours fin de mois date de facture </w:t>
            </w:r>
          </w:p>
          <w:p w14:paraId="0543C745" w14:textId="458B6FDF" w:rsidR="006B0DF2" w:rsidRDefault="006B0DF2">
            <w:pPr>
              <w:tabs>
                <w:tab w:val="left" w:pos="469"/>
                <w:tab w:val="left" w:pos="1620"/>
              </w:tabs>
              <w:spacing w:before="60" w:after="60" w:line="280" w:lineRule="auto"/>
              <w:ind w:left="0" w:right="289" w:hanging="2"/>
              <w:rPr>
                <w:rFonts w:ascii="Arial" w:eastAsia="Arial" w:hAnsi="Arial" w:cs="Arial"/>
                <w:sz w:val="20"/>
                <w:szCs w:val="20"/>
              </w:rPr>
            </w:pPr>
          </w:p>
        </w:tc>
      </w:tr>
      <w:tr w:rsidR="006B0DF2" w14:paraId="27379BC6" w14:textId="77777777" w:rsidTr="006072FF">
        <w:trPr>
          <w:cantSplit/>
          <w:trHeight w:val="238"/>
        </w:trPr>
        <w:tc>
          <w:tcPr>
            <w:tcW w:w="9781" w:type="dxa"/>
            <w:gridSpan w:val="2"/>
            <w:tcBorders>
              <w:top w:val="single" w:sz="4" w:space="0" w:color="000000"/>
              <w:left w:val="single" w:sz="4" w:space="0" w:color="000000"/>
              <w:bottom w:val="nil"/>
              <w:right w:val="single" w:sz="4" w:space="0" w:color="000000"/>
            </w:tcBorders>
            <w:shd w:val="clear" w:color="auto" w:fill="666666"/>
            <w:tcMar>
              <w:left w:w="71" w:type="dxa"/>
              <w:right w:w="71" w:type="dxa"/>
            </w:tcMar>
          </w:tcPr>
          <w:p w14:paraId="05D06822" w14:textId="77777777" w:rsidR="006B0DF2" w:rsidRDefault="00F25D4F">
            <w:pPr>
              <w:keepNext/>
              <w:keepLines/>
              <w:pBdr>
                <w:top w:val="nil"/>
                <w:left w:val="nil"/>
                <w:bottom w:val="nil"/>
                <w:right w:val="nil"/>
                <w:between w:val="nil"/>
              </w:pBdr>
              <w:spacing w:line="280" w:lineRule="auto"/>
              <w:ind w:left="0" w:hanging="2"/>
              <w:jc w:val="center"/>
              <w:rPr>
                <w:rFonts w:ascii="Arial" w:eastAsia="Arial" w:hAnsi="Arial" w:cs="Arial"/>
                <w:smallCaps/>
                <w:color w:val="FFFFFF"/>
                <w:sz w:val="20"/>
                <w:szCs w:val="20"/>
              </w:rPr>
            </w:pPr>
            <w:r>
              <w:rPr>
                <w:rFonts w:ascii="Arial" w:eastAsia="Arial" w:hAnsi="Arial" w:cs="Arial"/>
                <w:smallCaps/>
                <w:color w:val="FFFFFF"/>
                <w:sz w:val="20"/>
                <w:szCs w:val="20"/>
              </w:rPr>
              <w:t>signatures des Parties</w:t>
            </w:r>
          </w:p>
        </w:tc>
      </w:tr>
      <w:tr w:rsidR="006B0DF2" w14:paraId="40E40371" w14:textId="77777777" w:rsidTr="007B11AD">
        <w:trPr>
          <w:cantSplit/>
          <w:trHeight w:val="3154"/>
        </w:trPr>
        <w:tc>
          <w:tcPr>
            <w:tcW w:w="4962" w:type="dxa"/>
            <w:tcBorders>
              <w:top w:val="nil"/>
              <w:left w:val="single" w:sz="6" w:space="0" w:color="000000"/>
              <w:bottom w:val="nil"/>
              <w:right w:val="single" w:sz="6" w:space="0" w:color="000000"/>
            </w:tcBorders>
            <w:tcMar>
              <w:left w:w="71" w:type="dxa"/>
              <w:right w:w="71" w:type="dxa"/>
            </w:tcMar>
          </w:tcPr>
          <w:p w14:paraId="1B5FAFFB" w14:textId="77777777" w:rsidR="006B0DF2" w:rsidRDefault="00F25D4F">
            <w:pPr>
              <w:keepNext/>
              <w:keepLines/>
              <w:pBdr>
                <w:top w:val="nil"/>
                <w:left w:val="nil"/>
                <w:bottom w:val="nil"/>
                <w:right w:val="nil"/>
                <w:between w:val="nil"/>
              </w:pBdr>
              <w:spacing w:before="60" w:line="200" w:lineRule="auto"/>
              <w:ind w:left="0" w:hanging="2"/>
              <w:jc w:val="both"/>
              <w:rPr>
                <w:rFonts w:ascii="Arial" w:eastAsia="Arial" w:hAnsi="Arial" w:cs="Arial"/>
                <w:color w:val="000000"/>
                <w:sz w:val="20"/>
                <w:szCs w:val="20"/>
              </w:rPr>
            </w:pPr>
            <w:r>
              <w:rPr>
                <w:rFonts w:ascii="Arial" w:eastAsia="Arial" w:hAnsi="Arial" w:cs="Arial"/>
                <w:color w:val="000000"/>
                <w:sz w:val="20"/>
                <w:szCs w:val="20"/>
              </w:rPr>
              <w:t xml:space="preserve">Pour </w:t>
            </w:r>
            <w:r>
              <w:rPr>
                <w:rFonts w:ascii="Arial" w:eastAsia="Arial" w:hAnsi="Arial" w:cs="Arial"/>
                <w:b/>
                <w:color w:val="000000"/>
                <w:sz w:val="20"/>
                <w:szCs w:val="20"/>
              </w:rPr>
              <w:t xml:space="preserve">l’ACHETEUR : </w:t>
            </w:r>
          </w:p>
          <w:p w14:paraId="40EEFABD" w14:textId="77777777" w:rsidR="006B0DF2" w:rsidRDefault="00F25D4F">
            <w:pPr>
              <w:keepNext/>
              <w:keepLines/>
              <w:pBdr>
                <w:top w:val="nil"/>
                <w:left w:val="nil"/>
                <w:bottom w:val="nil"/>
                <w:right w:val="nil"/>
                <w:between w:val="nil"/>
              </w:pBdr>
              <w:spacing w:before="60" w:line="200" w:lineRule="auto"/>
              <w:ind w:left="0" w:hanging="2"/>
              <w:jc w:val="both"/>
              <w:rPr>
                <w:rFonts w:ascii="Arial" w:eastAsia="Arial" w:hAnsi="Arial" w:cs="Arial"/>
                <w:b/>
                <w:color w:val="000000"/>
                <w:sz w:val="20"/>
                <w:szCs w:val="20"/>
              </w:rPr>
            </w:pPr>
            <w:r>
              <w:rPr>
                <w:rFonts w:ascii="Arial" w:eastAsia="Arial" w:hAnsi="Arial" w:cs="Arial"/>
                <w:b/>
                <w:color w:val="000000"/>
                <w:sz w:val="20"/>
                <w:szCs w:val="20"/>
              </w:rPr>
              <w:t>Nom et qualité du signataire :</w:t>
            </w:r>
          </w:p>
          <w:p w14:paraId="2B15F43C" w14:textId="1178A5CC" w:rsidR="006B0DF2" w:rsidRDefault="006B0DF2">
            <w:pPr>
              <w:keepNext/>
              <w:keepLines/>
              <w:pBdr>
                <w:top w:val="nil"/>
                <w:left w:val="nil"/>
                <w:bottom w:val="nil"/>
                <w:right w:val="nil"/>
                <w:between w:val="nil"/>
              </w:pBdr>
              <w:spacing w:before="60" w:line="200" w:lineRule="auto"/>
              <w:ind w:left="0" w:hanging="2"/>
              <w:jc w:val="both"/>
              <w:rPr>
                <w:rFonts w:ascii="Arial" w:eastAsia="Arial" w:hAnsi="Arial" w:cs="Arial"/>
                <w:b/>
                <w:color w:val="000000"/>
                <w:sz w:val="20"/>
                <w:szCs w:val="20"/>
              </w:rPr>
            </w:pPr>
          </w:p>
          <w:p w14:paraId="439D4A08" w14:textId="77777777" w:rsidR="007933FF" w:rsidRPr="009558F8" w:rsidRDefault="007933FF" w:rsidP="007933FF">
            <w:pPr>
              <w:keepNext/>
              <w:keepLines/>
              <w:pBdr>
                <w:top w:val="nil"/>
                <w:left w:val="nil"/>
                <w:bottom w:val="nil"/>
                <w:right w:val="nil"/>
                <w:between w:val="nil"/>
              </w:pBdr>
              <w:spacing w:before="60" w:line="200" w:lineRule="auto"/>
              <w:ind w:left="0" w:hanging="2"/>
              <w:jc w:val="center"/>
              <w:rPr>
                <w:rFonts w:ascii="Arial" w:eastAsia="Arial" w:hAnsi="Arial" w:cs="Arial"/>
                <w:b/>
                <w:color w:val="000000"/>
                <w:sz w:val="20"/>
                <w:szCs w:val="20"/>
              </w:rPr>
            </w:pPr>
            <w:r w:rsidRPr="009558F8">
              <w:rPr>
                <w:rFonts w:ascii="Arial" w:eastAsia="Arial" w:hAnsi="Arial" w:cs="Arial"/>
                <w:b/>
                <w:color w:val="000000"/>
                <w:sz w:val="20"/>
                <w:szCs w:val="20"/>
              </w:rPr>
              <w:t xml:space="preserve">Véronique Poulain </w:t>
            </w:r>
            <w:proofErr w:type="spellStart"/>
            <w:r w:rsidRPr="009558F8">
              <w:rPr>
                <w:rFonts w:ascii="Arial" w:eastAsia="Arial" w:hAnsi="Arial" w:cs="Arial"/>
                <w:b/>
                <w:color w:val="000000"/>
              </w:rPr>
              <w:t>Gallucci</w:t>
            </w:r>
            <w:r>
              <w:rPr>
                <w:rFonts w:ascii="Arial" w:eastAsia="Arial" w:hAnsi="Arial" w:cs="Arial"/>
                <w:b/>
                <w:color w:val="000000"/>
              </w:rPr>
              <w:t>o</w:t>
            </w:r>
            <w:proofErr w:type="spellEnd"/>
          </w:p>
          <w:p w14:paraId="042DFF75" w14:textId="77777777" w:rsidR="007933FF" w:rsidRDefault="007933FF" w:rsidP="007933FF">
            <w:pPr>
              <w:keepNext/>
              <w:keepLines/>
              <w:pBdr>
                <w:top w:val="nil"/>
                <w:left w:val="nil"/>
                <w:bottom w:val="nil"/>
                <w:right w:val="nil"/>
                <w:between w:val="nil"/>
              </w:pBdr>
              <w:spacing w:before="60" w:line="200" w:lineRule="auto"/>
              <w:ind w:left="0" w:hanging="2"/>
              <w:jc w:val="center"/>
              <w:rPr>
                <w:rFonts w:ascii="Arial" w:eastAsia="Arial" w:hAnsi="Arial" w:cs="Arial"/>
                <w:b/>
                <w:color w:val="000000"/>
                <w:sz w:val="20"/>
                <w:szCs w:val="20"/>
              </w:rPr>
            </w:pPr>
            <w:r w:rsidRPr="009558F8">
              <w:rPr>
                <w:rFonts w:ascii="Arial" w:eastAsia="Arial" w:hAnsi="Arial" w:cs="Arial"/>
                <w:b/>
                <w:color w:val="000000"/>
                <w:sz w:val="20"/>
                <w:szCs w:val="20"/>
              </w:rPr>
              <w:t>Présidente</w:t>
            </w:r>
          </w:p>
          <w:p w14:paraId="5C7D492A" w14:textId="2ED42ED1" w:rsidR="007933FF" w:rsidRDefault="007933FF">
            <w:pPr>
              <w:keepNext/>
              <w:keepLines/>
              <w:pBdr>
                <w:top w:val="nil"/>
                <w:left w:val="nil"/>
                <w:bottom w:val="nil"/>
                <w:right w:val="nil"/>
                <w:between w:val="nil"/>
              </w:pBdr>
              <w:spacing w:before="60" w:line="200" w:lineRule="auto"/>
              <w:ind w:left="0" w:hanging="2"/>
              <w:jc w:val="both"/>
              <w:rPr>
                <w:rFonts w:ascii="Arial" w:eastAsia="Arial" w:hAnsi="Arial" w:cs="Arial"/>
                <w:b/>
                <w:color w:val="000000"/>
                <w:sz w:val="20"/>
                <w:szCs w:val="20"/>
              </w:rPr>
            </w:pPr>
          </w:p>
          <w:p w14:paraId="044777E5" w14:textId="77777777" w:rsidR="006B0DF2" w:rsidRDefault="00F25D4F">
            <w:pPr>
              <w:keepNext/>
              <w:keepLines/>
              <w:pBdr>
                <w:top w:val="nil"/>
                <w:left w:val="nil"/>
                <w:bottom w:val="nil"/>
                <w:right w:val="nil"/>
                <w:between w:val="nil"/>
              </w:pBdr>
              <w:spacing w:before="60" w:line="200" w:lineRule="auto"/>
              <w:ind w:left="0" w:hanging="2"/>
              <w:jc w:val="both"/>
              <w:rPr>
                <w:rFonts w:ascii="Arial" w:eastAsia="Arial" w:hAnsi="Arial" w:cs="Arial"/>
                <w:color w:val="000000"/>
                <w:sz w:val="20"/>
                <w:szCs w:val="20"/>
              </w:rPr>
            </w:pPr>
            <w:r>
              <w:rPr>
                <w:rFonts w:ascii="Arial" w:eastAsia="Arial" w:hAnsi="Arial" w:cs="Arial"/>
                <w:color w:val="000000"/>
                <w:sz w:val="20"/>
                <w:szCs w:val="20"/>
              </w:rPr>
              <w:t>Date et cachet de l’ACHETEUR :</w:t>
            </w:r>
          </w:p>
          <w:p w14:paraId="048EE30B" w14:textId="77777777" w:rsidR="006B0DF2" w:rsidRDefault="006B0DF2">
            <w:pPr>
              <w:keepNext/>
              <w:keepLines/>
              <w:pBdr>
                <w:top w:val="nil"/>
                <w:left w:val="nil"/>
                <w:bottom w:val="nil"/>
                <w:right w:val="nil"/>
                <w:between w:val="nil"/>
              </w:pBdr>
              <w:spacing w:after="60" w:line="200" w:lineRule="auto"/>
              <w:ind w:left="0" w:hanging="2"/>
              <w:jc w:val="both"/>
              <w:rPr>
                <w:rFonts w:ascii="Arial" w:eastAsia="Arial" w:hAnsi="Arial" w:cs="Arial"/>
                <w:color w:val="000000"/>
                <w:sz w:val="20"/>
                <w:szCs w:val="20"/>
              </w:rPr>
            </w:pPr>
          </w:p>
          <w:p w14:paraId="315316D5" w14:textId="77777777" w:rsidR="007B11AD" w:rsidRDefault="007B11AD">
            <w:pPr>
              <w:keepNext/>
              <w:keepLines/>
              <w:pBdr>
                <w:top w:val="nil"/>
                <w:left w:val="nil"/>
                <w:bottom w:val="nil"/>
                <w:right w:val="nil"/>
                <w:between w:val="nil"/>
              </w:pBdr>
              <w:spacing w:after="60" w:line="200" w:lineRule="auto"/>
              <w:ind w:left="0" w:hanging="2"/>
              <w:jc w:val="both"/>
              <w:rPr>
                <w:rFonts w:ascii="Arial" w:eastAsia="Arial" w:hAnsi="Arial" w:cs="Arial"/>
                <w:color w:val="000000"/>
                <w:sz w:val="20"/>
                <w:szCs w:val="20"/>
              </w:rPr>
            </w:pPr>
          </w:p>
          <w:p w14:paraId="1850CCB4" w14:textId="77777777" w:rsidR="007933FF" w:rsidRDefault="007933FF">
            <w:pPr>
              <w:keepNext/>
              <w:keepLines/>
              <w:pBdr>
                <w:top w:val="nil"/>
                <w:left w:val="nil"/>
                <w:bottom w:val="nil"/>
                <w:right w:val="nil"/>
                <w:between w:val="nil"/>
              </w:pBdr>
              <w:spacing w:after="60" w:line="200" w:lineRule="auto"/>
              <w:ind w:left="0" w:hanging="2"/>
              <w:jc w:val="both"/>
              <w:rPr>
                <w:rFonts w:ascii="Arial" w:eastAsia="Arial" w:hAnsi="Arial" w:cs="Arial"/>
                <w:color w:val="000000"/>
                <w:sz w:val="20"/>
                <w:szCs w:val="20"/>
              </w:rPr>
            </w:pPr>
          </w:p>
          <w:p w14:paraId="4FEF0A04" w14:textId="0BFC033A" w:rsidR="007933FF" w:rsidRDefault="00C574BF">
            <w:pPr>
              <w:keepNext/>
              <w:keepLines/>
              <w:pBdr>
                <w:top w:val="nil"/>
                <w:left w:val="nil"/>
                <w:bottom w:val="nil"/>
                <w:right w:val="nil"/>
                <w:between w:val="nil"/>
              </w:pBdr>
              <w:spacing w:after="60" w:line="200" w:lineRule="auto"/>
              <w:ind w:left="0" w:hanging="2"/>
              <w:jc w:val="both"/>
              <w:rPr>
                <w:rFonts w:ascii="Arial" w:eastAsia="Arial" w:hAnsi="Arial" w:cs="Arial"/>
                <w:color w:val="000000"/>
                <w:sz w:val="20"/>
                <w:szCs w:val="20"/>
              </w:rPr>
            </w:pPr>
            <w:r>
              <w:rPr>
                <w:rFonts w:ascii="Arial" w:eastAsia="Arial" w:hAnsi="Arial" w:cs="Arial"/>
                <w:color w:val="000000"/>
                <w:sz w:val="20"/>
                <w:szCs w:val="20"/>
              </w:rPr>
              <w:t xml:space="preserve"> </w:t>
            </w:r>
            <w:r w:rsidR="00663612">
              <w:rPr>
                <w:rFonts w:ascii="Arial" w:eastAsia="Arial" w:hAnsi="Arial" w:cs="Arial"/>
                <w:color w:val="000000"/>
                <w:sz w:val="20"/>
                <w:szCs w:val="20"/>
              </w:rPr>
              <w:t xml:space="preserve"> </w:t>
            </w:r>
          </w:p>
          <w:p w14:paraId="21D5A7A5" w14:textId="77777777" w:rsidR="007933FF" w:rsidRDefault="007933FF">
            <w:pPr>
              <w:keepNext/>
              <w:keepLines/>
              <w:pBdr>
                <w:top w:val="nil"/>
                <w:left w:val="nil"/>
                <w:bottom w:val="nil"/>
                <w:right w:val="nil"/>
                <w:between w:val="nil"/>
              </w:pBdr>
              <w:spacing w:after="60" w:line="200" w:lineRule="auto"/>
              <w:ind w:left="0" w:hanging="2"/>
              <w:jc w:val="both"/>
              <w:rPr>
                <w:rFonts w:ascii="Arial" w:eastAsia="Arial" w:hAnsi="Arial" w:cs="Arial"/>
                <w:color w:val="000000"/>
                <w:sz w:val="20"/>
                <w:szCs w:val="20"/>
              </w:rPr>
            </w:pPr>
          </w:p>
          <w:p w14:paraId="6C954B0A" w14:textId="77777777" w:rsidR="007933FF" w:rsidRDefault="007933FF">
            <w:pPr>
              <w:keepNext/>
              <w:keepLines/>
              <w:pBdr>
                <w:top w:val="nil"/>
                <w:left w:val="nil"/>
                <w:bottom w:val="nil"/>
                <w:right w:val="nil"/>
                <w:between w:val="nil"/>
              </w:pBdr>
              <w:spacing w:after="60" w:line="200" w:lineRule="auto"/>
              <w:ind w:left="0" w:hanging="2"/>
              <w:jc w:val="both"/>
              <w:rPr>
                <w:rFonts w:ascii="Arial" w:eastAsia="Arial" w:hAnsi="Arial" w:cs="Arial"/>
                <w:color w:val="000000"/>
                <w:sz w:val="20"/>
                <w:szCs w:val="20"/>
              </w:rPr>
            </w:pPr>
          </w:p>
          <w:p w14:paraId="037D7988" w14:textId="77777777" w:rsidR="007933FF" w:rsidRDefault="007933FF">
            <w:pPr>
              <w:keepNext/>
              <w:keepLines/>
              <w:pBdr>
                <w:top w:val="nil"/>
                <w:left w:val="nil"/>
                <w:bottom w:val="nil"/>
                <w:right w:val="nil"/>
                <w:between w:val="nil"/>
              </w:pBdr>
              <w:spacing w:after="60" w:line="200" w:lineRule="auto"/>
              <w:ind w:left="0" w:hanging="2"/>
              <w:jc w:val="both"/>
              <w:rPr>
                <w:rFonts w:ascii="Arial" w:eastAsia="Arial" w:hAnsi="Arial" w:cs="Arial"/>
                <w:color w:val="000000"/>
                <w:sz w:val="20"/>
                <w:szCs w:val="20"/>
              </w:rPr>
            </w:pPr>
          </w:p>
          <w:p w14:paraId="0315B688" w14:textId="77777777" w:rsidR="007933FF" w:rsidRDefault="007933FF">
            <w:pPr>
              <w:keepNext/>
              <w:keepLines/>
              <w:pBdr>
                <w:top w:val="nil"/>
                <w:left w:val="nil"/>
                <w:bottom w:val="nil"/>
                <w:right w:val="nil"/>
                <w:between w:val="nil"/>
              </w:pBdr>
              <w:spacing w:after="60" w:line="200" w:lineRule="auto"/>
              <w:ind w:left="0" w:hanging="2"/>
              <w:jc w:val="both"/>
              <w:rPr>
                <w:rFonts w:ascii="Arial" w:eastAsia="Arial" w:hAnsi="Arial" w:cs="Arial"/>
                <w:color w:val="000000"/>
                <w:sz w:val="20"/>
                <w:szCs w:val="20"/>
              </w:rPr>
            </w:pPr>
          </w:p>
          <w:p w14:paraId="44CF345A" w14:textId="7FABF652" w:rsidR="007933FF" w:rsidRDefault="007933FF">
            <w:pPr>
              <w:keepNext/>
              <w:keepLines/>
              <w:pBdr>
                <w:top w:val="nil"/>
                <w:left w:val="nil"/>
                <w:bottom w:val="nil"/>
                <w:right w:val="nil"/>
                <w:between w:val="nil"/>
              </w:pBdr>
              <w:spacing w:after="60" w:line="200" w:lineRule="auto"/>
              <w:ind w:left="0" w:hanging="2"/>
              <w:jc w:val="both"/>
              <w:rPr>
                <w:rFonts w:ascii="Arial" w:eastAsia="Arial" w:hAnsi="Arial" w:cs="Arial"/>
                <w:color w:val="000000"/>
                <w:sz w:val="20"/>
                <w:szCs w:val="20"/>
              </w:rPr>
            </w:pPr>
          </w:p>
        </w:tc>
        <w:tc>
          <w:tcPr>
            <w:tcW w:w="4819" w:type="dxa"/>
            <w:tcBorders>
              <w:top w:val="nil"/>
              <w:left w:val="single" w:sz="6" w:space="0" w:color="000000"/>
              <w:bottom w:val="nil"/>
              <w:right w:val="single" w:sz="6" w:space="0" w:color="000000"/>
            </w:tcBorders>
            <w:tcMar>
              <w:left w:w="71" w:type="dxa"/>
              <w:right w:w="71" w:type="dxa"/>
            </w:tcMar>
          </w:tcPr>
          <w:p w14:paraId="5C184852" w14:textId="77777777" w:rsidR="006B0DF2" w:rsidRDefault="00F25D4F">
            <w:pPr>
              <w:keepNext/>
              <w:keepLines/>
              <w:pBdr>
                <w:top w:val="nil"/>
                <w:left w:val="nil"/>
                <w:bottom w:val="nil"/>
                <w:right w:val="nil"/>
                <w:between w:val="nil"/>
              </w:pBdr>
              <w:spacing w:before="60" w:line="200" w:lineRule="auto"/>
              <w:ind w:left="0" w:hanging="2"/>
              <w:jc w:val="both"/>
              <w:rPr>
                <w:rFonts w:ascii="Arial" w:eastAsia="Arial" w:hAnsi="Arial" w:cs="Arial"/>
                <w:color w:val="000000"/>
                <w:sz w:val="20"/>
                <w:szCs w:val="20"/>
              </w:rPr>
            </w:pPr>
            <w:r>
              <w:rPr>
                <w:rFonts w:ascii="Arial" w:eastAsia="Arial" w:hAnsi="Arial" w:cs="Arial"/>
                <w:color w:val="000000"/>
                <w:sz w:val="20"/>
                <w:szCs w:val="20"/>
              </w:rPr>
              <w:t>Pour l</w:t>
            </w:r>
            <w:r>
              <w:rPr>
                <w:rFonts w:ascii="Arial" w:eastAsia="Arial" w:hAnsi="Arial" w:cs="Arial"/>
                <w:b/>
                <w:color w:val="000000"/>
                <w:sz w:val="20"/>
                <w:szCs w:val="20"/>
              </w:rPr>
              <w:t>’ENTREPRISE</w:t>
            </w:r>
            <w:r>
              <w:rPr>
                <w:rFonts w:ascii="Arial" w:eastAsia="Arial" w:hAnsi="Arial" w:cs="Arial"/>
                <w:color w:val="000000"/>
                <w:sz w:val="20"/>
                <w:szCs w:val="20"/>
              </w:rPr>
              <w:t> :</w:t>
            </w:r>
          </w:p>
          <w:p w14:paraId="2A9B53A6" w14:textId="77777777" w:rsidR="006B0DF2" w:rsidRDefault="00F25D4F">
            <w:pPr>
              <w:keepNext/>
              <w:keepLines/>
              <w:pBdr>
                <w:top w:val="nil"/>
                <w:left w:val="nil"/>
                <w:bottom w:val="nil"/>
                <w:right w:val="nil"/>
                <w:between w:val="nil"/>
              </w:pBdr>
              <w:spacing w:before="60" w:line="200" w:lineRule="auto"/>
              <w:ind w:left="0" w:right="142" w:hanging="2"/>
              <w:jc w:val="both"/>
              <w:rPr>
                <w:rFonts w:ascii="Arial" w:eastAsia="Arial" w:hAnsi="Arial" w:cs="Arial"/>
                <w:b/>
                <w:color w:val="000000"/>
                <w:sz w:val="20"/>
                <w:szCs w:val="20"/>
              </w:rPr>
            </w:pPr>
            <w:r>
              <w:rPr>
                <w:rFonts w:ascii="Arial" w:eastAsia="Arial" w:hAnsi="Arial" w:cs="Arial"/>
                <w:b/>
                <w:color w:val="000000"/>
                <w:sz w:val="20"/>
                <w:szCs w:val="20"/>
              </w:rPr>
              <w:t>Nom et qualité du signataire :</w:t>
            </w:r>
          </w:p>
          <w:p w14:paraId="23E4C353" w14:textId="06232DEA" w:rsidR="006B0DF2" w:rsidRDefault="006B0DF2">
            <w:pPr>
              <w:keepNext/>
              <w:keepLines/>
              <w:pBdr>
                <w:top w:val="nil"/>
                <w:left w:val="nil"/>
                <w:bottom w:val="nil"/>
                <w:right w:val="nil"/>
                <w:between w:val="nil"/>
              </w:pBdr>
              <w:spacing w:before="60" w:line="200" w:lineRule="auto"/>
              <w:ind w:left="0" w:hanging="2"/>
              <w:jc w:val="both"/>
              <w:rPr>
                <w:rFonts w:ascii="Arial" w:eastAsia="Arial" w:hAnsi="Arial" w:cs="Arial"/>
                <w:color w:val="000000"/>
                <w:sz w:val="20"/>
                <w:szCs w:val="20"/>
              </w:rPr>
            </w:pPr>
          </w:p>
          <w:p w14:paraId="5BD9B5F6" w14:textId="42F87A8F" w:rsidR="007933FF" w:rsidRDefault="007933FF">
            <w:pPr>
              <w:keepNext/>
              <w:keepLines/>
              <w:pBdr>
                <w:top w:val="nil"/>
                <w:left w:val="nil"/>
                <w:bottom w:val="nil"/>
                <w:right w:val="nil"/>
                <w:between w:val="nil"/>
              </w:pBdr>
              <w:spacing w:before="60" w:line="200" w:lineRule="auto"/>
              <w:ind w:left="0" w:hanging="2"/>
              <w:jc w:val="both"/>
              <w:rPr>
                <w:rFonts w:ascii="Arial" w:eastAsia="Arial" w:hAnsi="Arial" w:cs="Arial"/>
                <w:color w:val="000000"/>
                <w:sz w:val="20"/>
                <w:szCs w:val="20"/>
              </w:rPr>
            </w:pPr>
          </w:p>
          <w:p w14:paraId="44B28ED3" w14:textId="77777777" w:rsidR="007933FF" w:rsidRDefault="007933FF">
            <w:pPr>
              <w:keepNext/>
              <w:keepLines/>
              <w:pBdr>
                <w:top w:val="nil"/>
                <w:left w:val="nil"/>
                <w:bottom w:val="nil"/>
                <w:right w:val="nil"/>
                <w:between w:val="nil"/>
              </w:pBdr>
              <w:spacing w:before="60" w:line="200" w:lineRule="auto"/>
              <w:ind w:left="0" w:hanging="2"/>
              <w:jc w:val="both"/>
              <w:rPr>
                <w:rFonts w:ascii="Arial" w:eastAsia="Arial" w:hAnsi="Arial" w:cs="Arial"/>
                <w:color w:val="000000"/>
                <w:sz w:val="20"/>
                <w:szCs w:val="20"/>
              </w:rPr>
            </w:pPr>
          </w:p>
          <w:p w14:paraId="2ABEC622" w14:textId="77777777" w:rsidR="006B0DF2" w:rsidRDefault="00F25D4F">
            <w:pPr>
              <w:keepNext/>
              <w:keepLines/>
              <w:pBdr>
                <w:top w:val="nil"/>
                <w:left w:val="nil"/>
                <w:bottom w:val="nil"/>
                <w:right w:val="nil"/>
                <w:between w:val="nil"/>
              </w:pBdr>
              <w:spacing w:before="60" w:line="200" w:lineRule="auto"/>
              <w:ind w:left="0" w:hanging="2"/>
              <w:jc w:val="both"/>
              <w:rPr>
                <w:rFonts w:ascii="Arial" w:eastAsia="Arial" w:hAnsi="Arial" w:cs="Arial"/>
                <w:color w:val="000000"/>
                <w:sz w:val="20"/>
                <w:szCs w:val="20"/>
              </w:rPr>
            </w:pPr>
            <w:r>
              <w:rPr>
                <w:rFonts w:ascii="Arial" w:eastAsia="Arial" w:hAnsi="Arial" w:cs="Arial"/>
                <w:color w:val="000000"/>
                <w:sz w:val="20"/>
                <w:szCs w:val="20"/>
              </w:rPr>
              <w:t xml:space="preserve">  Date et cachet de l’ENTREPRISE :</w:t>
            </w:r>
          </w:p>
          <w:p w14:paraId="3B9693D2" w14:textId="77777777" w:rsidR="007B11AD" w:rsidRDefault="007B11AD">
            <w:pPr>
              <w:keepNext/>
              <w:keepLines/>
              <w:pBdr>
                <w:top w:val="nil"/>
                <w:left w:val="nil"/>
                <w:bottom w:val="nil"/>
                <w:right w:val="nil"/>
                <w:between w:val="nil"/>
              </w:pBdr>
              <w:spacing w:before="60" w:line="200" w:lineRule="auto"/>
              <w:ind w:left="0" w:hanging="2"/>
              <w:jc w:val="both"/>
              <w:rPr>
                <w:rFonts w:ascii="Arial" w:eastAsia="Arial" w:hAnsi="Arial" w:cs="Arial"/>
                <w:color w:val="000000"/>
                <w:sz w:val="20"/>
                <w:szCs w:val="20"/>
              </w:rPr>
            </w:pPr>
          </w:p>
          <w:p w14:paraId="1A260D96" w14:textId="111E1C35" w:rsidR="007B11AD" w:rsidRDefault="007B11AD">
            <w:pPr>
              <w:keepNext/>
              <w:keepLines/>
              <w:pBdr>
                <w:top w:val="nil"/>
                <w:left w:val="nil"/>
                <w:bottom w:val="nil"/>
                <w:right w:val="nil"/>
                <w:between w:val="nil"/>
              </w:pBdr>
              <w:spacing w:before="60" w:line="200" w:lineRule="auto"/>
              <w:ind w:left="0" w:hanging="2"/>
              <w:jc w:val="both"/>
              <w:rPr>
                <w:rFonts w:ascii="Arial" w:eastAsia="Arial" w:hAnsi="Arial" w:cs="Arial"/>
                <w:color w:val="000000"/>
                <w:sz w:val="20"/>
                <w:szCs w:val="20"/>
              </w:rPr>
            </w:pPr>
          </w:p>
        </w:tc>
      </w:tr>
      <w:tr w:rsidR="006B0DF2" w14:paraId="65D72C0B" w14:textId="77777777" w:rsidTr="006072FF">
        <w:trPr>
          <w:cantSplit/>
          <w:trHeight w:val="290"/>
        </w:trPr>
        <w:tc>
          <w:tcPr>
            <w:tcW w:w="9781" w:type="dxa"/>
            <w:gridSpan w:val="2"/>
            <w:tcBorders>
              <w:top w:val="single" w:sz="4" w:space="0" w:color="000000"/>
              <w:left w:val="single" w:sz="4" w:space="0" w:color="000000"/>
              <w:bottom w:val="single" w:sz="4" w:space="0" w:color="000000"/>
              <w:right w:val="single" w:sz="4" w:space="0" w:color="000000"/>
            </w:tcBorders>
            <w:tcMar>
              <w:left w:w="71" w:type="dxa"/>
              <w:right w:w="71" w:type="dxa"/>
            </w:tcMar>
            <w:vAlign w:val="center"/>
          </w:tcPr>
          <w:p w14:paraId="0664D8A0" w14:textId="5FF6686D" w:rsidR="006B0DF2" w:rsidRDefault="00F25D4F">
            <w:pPr>
              <w:keepNext/>
              <w:keepLines/>
              <w:tabs>
                <w:tab w:val="left" w:pos="469"/>
                <w:tab w:val="left" w:pos="1620"/>
              </w:tabs>
              <w:spacing w:before="60" w:after="60" w:line="280" w:lineRule="auto"/>
              <w:ind w:left="0" w:right="289" w:hanging="2"/>
              <w:jc w:val="center"/>
              <w:rPr>
                <w:rFonts w:ascii="Arial" w:eastAsia="Arial" w:hAnsi="Arial" w:cs="Arial"/>
                <w:sz w:val="20"/>
                <w:szCs w:val="20"/>
              </w:rPr>
            </w:pPr>
            <w:r>
              <w:rPr>
                <w:rFonts w:ascii="Arial" w:eastAsia="Arial" w:hAnsi="Arial" w:cs="Arial"/>
                <w:sz w:val="20"/>
                <w:szCs w:val="20"/>
              </w:rPr>
              <w:t xml:space="preserve">Fait à </w:t>
            </w:r>
            <w:r w:rsidR="00943ADA">
              <w:rPr>
                <w:rFonts w:ascii="Arial" w:eastAsia="Arial" w:hAnsi="Arial" w:cs="Arial"/>
                <w:sz w:val="20"/>
                <w:szCs w:val="20"/>
              </w:rPr>
              <w:t>COURBEVOIE</w:t>
            </w:r>
            <w:r>
              <w:rPr>
                <w:rFonts w:ascii="Arial" w:eastAsia="Arial" w:hAnsi="Arial" w:cs="Arial"/>
                <w:sz w:val="20"/>
                <w:szCs w:val="20"/>
              </w:rPr>
              <w:t xml:space="preserve"> en 2 exemplaires originaux</w:t>
            </w:r>
          </w:p>
        </w:tc>
      </w:tr>
    </w:tbl>
    <w:p w14:paraId="0AC18B80" w14:textId="77777777" w:rsidR="006B0DF2" w:rsidRDefault="006B0DF2">
      <w:pPr>
        <w:keepNext/>
        <w:keepLines/>
        <w:spacing w:line="280" w:lineRule="auto"/>
        <w:ind w:left="0" w:hanging="2"/>
        <w:jc w:val="both"/>
        <w:rPr>
          <w:rFonts w:ascii="Arial" w:eastAsia="Arial" w:hAnsi="Arial" w:cs="Arial"/>
          <w:sz w:val="20"/>
          <w:szCs w:val="20"/>
        </w:rPr>
      </w:pPr>
    </w:p>
    <w:p w14:paraId="3E115763" w14:textId="77777777" w:rsidR="006B0DF2" w:rsidRDefault="006B0DF2">
      <w:pPr>
        <w:spacing w:line="280" w:lineRule="auto"/>
        <w:ind w:left="0" w:hanging="2"/>
        <w:jc w:val="both"/>
        <w:rPr>
          <w:rFonts w:ascii="Arial" w:eastAsia="Arial" w:hAnsi="Arial" w:cs="Arial"/>
          <w:sz w:val="20"/>
          <w:szCs w:val="20"/>
        </w:rPr>
      </w:pPr>
    </w:p>
    <w:p w14:paraId="3A52390C" w14:textId="77777777" w:rsidR="006B0DF2" w:rsidRDefault="006B0DF2">
      <w:pPr>
        <w:ind w:left="0" w:hanging="2"/>
        <w:jc w:val="both"/>
        <w:rPr>
          <w:rFonts w:ascii="Arial" w:eastAsia="Arial" w:hAnsi="Arial" w:cs="Arial"/>
          <w:sz w:val="20"/>
          <w:szCs w:val="20"/>
        </w:rPr>
      </w:pPr>
    </w:p>
    <w:p w14:paraId="7B0F4345" w14:textId="77777777" w:rsidR="001D0744" w:rsidRDefault="00F25D4F">
      <w:pPr>
        <w:ind w:left="0" w:hanging="2"/>
        <w:jc w:val="both"/>
      </w:pPr>
      <w:r>
        <w:br w:type="page"/>
      </w:r>
    </w:p>
    <w:p w14:paraId="5DC53D66" w14:textId="77777777" w:rsidR="001D0744" w:rsidRDefault="001D0744">
      <w:pPr>
        <w:ind w:left="0" w:hanging="2"/>
        <w:jc w:val="both"/>
      </w:pPr>
    </w:p>
    <w:p w14:paraId="4213ED34" w14:textId="77777777" w:rsidR="001D0744" w:rsidRDefault="001D0744">
      <w:pPr>
        <w:ind w:left="0" w:hanging="2"/>
        <w:jc w:val="both"/>
      </w:pPr>
    </w:p>
    <w:p w14:paraId="7F635128" w14:textId="5ACE9416" w:rsidR="006B0DF2" w:rsidRDefault="00F25D4F">
      <w:pPr>
        <w:ind w:left="0" w:hanging="2"/>
        <w:jc w:val="both"/>
        <w:rPr>
          <w:rFonts w:ascii="Arial" w:eastAsia="Arial" w:hAnsi="Arial" w:cs="Arial"/>
          <w:sz w:val="20"/>
          <w:szCs w:val="20"/>
        </w:rPr>
      </w:pPr>
      <w:r>
        <w:rPr>
          <w:rFonts w:ascii="Arial" w:eastAsia="Arial" w:hAnsi="Arial" w:cs="Arial"/>
          <w:b/>
          <w:sz w:val="20"/>
          <w:szCs w:val="20"/>
        </w:rPr>
        <w:t xml:space="preserve">PREAMBULE </w:t>
      </w:r>
    </w:p>
    <w:p w14:paraId="202D5688" w14:textId="77777777" w:rsidR="006B0DF2" w:rsidRDefault="006B0DF2">
      <w:pPr>
        <w:ind w:left="0" w:hanging="2"/>
        <w:jc w:val="both"/>
        <w:rPr>
          <w:rFonts w:ascii="Arial" w:eastAsia="Arial" w:hAnsi="Arial" w:cs="Arial"/>
          <w:sz w:val="20"/>
          <w:szCs w:val="20"/>
        </w:rPr>
      </w:pPr>
    </w:p>
    <w:p w14:paraId="065D6192"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 xml:space="preserve">Les Parties ont engagé des négociations, faisant partie de conditions déterminantes des engagements pris au titre du Contrat. </w:t>
      </w:r>
    </w:p>
    <w:p w14:paraId="4774E06D" w14:textId="77777777" w:rsidR="006B0DF2" w:rsidRDefault="006B0DF2">
      <w:pPr>
        <w:ind w:left="0" w:hanging="2"/>
        <w:jc w:val="both"/>
        <w:rPr>
          <w:rFonts w:ascii="Arial" w:eastAsia="Arial" w:hAnsi="Arial" w:cs="Arial"/>
          <w:sz w:val="20"/>
          <w:szCs w:val="20"/>
        </w:rPr>
      </w:pPr>
    </w:p>
    <w:p w14:paraId="69D28CE3"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Après avoir mené toutes discussions utiles, posé toutes questions et obtenu toutes informations leur permettant d’apprécier l’étendue de leurs engagements, les Parties sont en conséquence, convenues de ce qui suit :</w:t>
      </w:r>
    </w:p>
    <w:p w14:paraId="4D73D1C2" w14:textId="77777777" w:rsidR="006B0DF2" w:rsidRDefault="006B0DF2">
      <w:pPr>
        <w:ind w:left="0" w:hanging="2"/>
        <w:jc w:val="both"/>
        <w:rPr>
          <w:rFonts w:ascii="Arial" w:eastAsia="Arial" w:hAnsi="Arial" w:cs="Arial"/>
          <w:sz w:val="20"/>
          <w:szCs w:val="20"/>
        </w:rPr>
      </w:pPr>
    </w:p>
    <w:p w14:paraId="6F42CB87" w14:textId="77777777" w:rsidR="006B0DF2" w:rsidRDefault="006B0DF2">
      <w:pPr>
        <w:ind w:left="0" w:hanging="2"/>
        <w:jc w:val="both"/>
        <w:rPr>
          <w:rFonts w:ascii="Arial" w:eastAsia="Arial" w:hAnsi="Arial" w:cs="Arial"/>
          <w:sz w:val="20"/>
          <w:szCs w:val="20"/>
        </w:rPr>
      </w:pPr>
      <w:bookmarkStart w:id="0" w:name="_heading=h.17dp8vu" w:colFirst="0" w:colLast="0"/>
      <w:bookmarkEnd w:id="0"/>
    </w:p>
    <w:p w14:paraId="7086E1E4" w14:textId="77777777" w:rsidR="006B0DF2" w:rsidRDefault="00F25D4F">
      <w:pPr>
        <w:keepNext/>
        <w:pBdr>
          <w:top w:val="single" w:sz="4" w:space="1" w:color="000000"/>
          <w:left w:val="single" w:sz="4" w:space="4" w:color="000000"/>
          <w:bottom w:val="single" w:sz="4" w:space="1" w:color="000000"/>
          <w:right w:val="single" w:sz="4" w:space="4" w:color="000000"/>
          <w:between w:val="nil"/>
        </w:pBdr>
        <w:spacing w:after="40" w:line="240" w:lineRule="auto"/>
        <w:ind w:left="0" w:hanging="2"/>
        <w:rPr>
          <w:rFonts w:ascii="Arial" w:eastAsia="Arial" w:hAnsi="Arial" w:cs="Arial"/>
          <w:b/>
          <w:color w:val="000000"/>
          <w:sz w:val="20"/>
          <w:szCs w:val="20"/>
          <w:u w:val="single"/>
        </w:rPr>
      </w:pPr>
      <w:r>
        <w:rPr>
          <w:rFonts w:ascii="Arial" w:eastAsia="Arial" w:hAnsi="Arial" w:cs="Arial"/>
          <w:b/>
          <w:color w:val="000000"/>
          <w:sz w:val="20"/>
          <w:szCs w:val="20"/>
          <w:u w:val="single"/>
        </w:rPr>
        <w:t>ARTICLE 1 – OBJET</w:t>
      </w:r>
    </w:p>
    <w:p w14:paraId="0194DEBE" w14:textId="77777777" w:rsidR="006B0DF2" w:rsidRDefault="006B0DF2">
      <w:pPr>
        <w:keepNext/>
        <w:keepLines/>
        <w:ind w:left="0" w:hanging="2"/>
        <w:jc w:val="both"/>
        <w:rPr>
          <w:rFonts w:ascii="Arial" w:eastAsia="Arial" w:hAnsi="Arial" w:cs="Arial"/>
          <w:sz w:val="20"/>
          <w:szCs w:val="20"/>
        </w:rPr>
      </w:pPr>
    </w:p>
    <w:p w14:paraId="4731DCB0"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 xml:space="preserve">Par les présentes Conditions Particulières d’Achats ci-après « les CPA », l’ENTREPRISE s’engage à livrer à l’ACHETEUR dans les conditions définies aux présentes CPA, les Fournitures suivantes : </w:t>
      </w:r>
    </w:p>
    <w:p w14:paraId="5EEC3895" w14:textId="77777777" w:rsidR="006B0DF2" w:rsidRDefault="006B0DF2">
      <w:pPr>
        <w:ind w:left="0" w:hanging="2"/>
        <w:jc w:val="both"/>
        <w:rPr>
          <w:rFonts w:ascii="Arial" w:eastAsia="Arial" w:hAnsi="Arial" w:cs="Arial"/>
          <w:sz w:val="20"/>
          <w:szCs w:val="20"/>
        </w:rPr>
      </w:pPr>
    </w:p>
    <w:p w14:paraId="27439FF8" w14:textId="3B5CEC67" w:rsidR="006B0DF2" w:rsidRPr="00FD51FC" w:rsidRDefault="00943ADA">
      <w:pPr>
        <w:ind w:left="0" w:hanging="2"/>
        <w:jc w:val="both"/>
        <w:rPr>
          <w:rFonts w:ascii="Arial" w:eastAsia="Arial" w:hAnsi="Arial" w:cs="Arial"/>
          <w:sz w:val="20"/>
          <w:szCs w:val="20"/>
        </w:rPr>
      </w:pPr>
      <w:r w:rsidRPr="00FD51FC">
        <w:rPr>
          <w:rFonts w:ascii="Arial" w:eastAsia="Arial" w:hAnsi="Arial" w:cs="Arial"/>
          <w:sz w:val="20"/>
          <w:szCs w:val="20"/>
        </w:rPr>
        <w:t xml:space="preserve">COMPTEURS </w:t>
      </w:r>
      <w:r w:rsidR="00FD51FC" w:rsidRPr="00FD51FC">
        <w:rPr>
          <w:rFonts w:ascii="Arial" w:eastAsia="Arial" w:hAnsi="Arial" w:cs="Arial"/>
          <w:sz w:val="20"/>
          <w:szCs w:val="20"/>
        </w:rPr>
        <w:t>CF ANNEXE JOINT</w:t>
      </w:r>
    </w:p>
    <w:p w14:paraId="685CBFE3" w14:textId="77777777" w:rsidR="006B0DF2" w:rsidRDefault="006B0DF2">
      <w:pPr>
        <w:ind w:left="0" w:hanging="2"/>
        <w:jc w:val="both"/>
        <w:rPr>
          <w:rFonts w:ascii="Arial" w:eastAsia="Arial" w:hAnsi="Arial" w:cs="Arial"/>
          <w:sz w:val="20"/>
          <w:szCs w:val="20"/>
          <w:highlight w:val="yellow"/>
        </w:rPr>
      </w:pPr>
    </w:p>
    <w:p w14:paraId="5F014FCD" w14:textId="77777777" w:rsidR="006B0DF2" w:rsidRDefault="006B0DF2">
      <w:pPr>
        <w:ind w:left="0" w:hanging="2"/>
        <w:jc w:val="both"/>
        <w:rPr>
          <w:rFonts w:ascii="Arial" w:eastAsia="Arial" w:hAnsi="Arial" w:cs="Arial"/>
          <w:sz w:val="20"/>
          <w:szCs w:val="20"/>
        </w:rPr>
      </w:pPr>
    </w:p>
    <w:p w14:paraId="505F6335" w14:textId="4180C780" w:rsidR="006B0DF2" w:rsidRDefault="00F25D4F" w:rsidP="007501A3">
      <w:pPr>
        <w:ind w:left="0" w:hanging="2"/>
        <w:jc w:val="both"/>
        <w:rPr>
          <w:rFonts w:ascii="Arial" w:eastAsia="Arial" w:hAnsi="Arial" w:cs="Arial"/>
          <w:sz w:val="20"/>
          <w:szCs w:val="20"/>
        </w:rPr>
      </w:pPr>
      <w:r>
        <w:rPr>
          <w:rFonts w:ascii="Arial" w:eastAsia="Arial" w:hAnsi="Arial" w:cs="Arial"/>
          <w:sz w:val="20"/>
          <w:szCs w:val="20"/>
        </w:rPr>
        <w:t xml:space="preserve">Dans le cadre des Fournitures et Prestations associées effectuées au titre des présentes CPA, l’ENTREPRISE a l’obligation de fournir une Fourniture et des Prestations associées, conformes au besoin exprimé quant aux </w:t>
      </w:r>
      <w:r w:rsidR="008D16DA" w:rsidRPr="002C16D5">
        <w:rPr>
          <w:rFonts w:ascii="Arial" w:eastAsia="Arial" w:hAnsi="Arial" w:cs="Arial"/>
          <w:sz w:val="20"/>
          <w:szCs w:val="20"/>
        </w:rPr>
        <w:t>Cahier des Charges &amp; ou Spécifications techniques des Fournitures</w:t>
      </w:r>
      <w:r>
        <w:rPr>
          <w:rFonts w:ascii="Arial" w:eastAsia="Arial" w:hAnsi="Arial" w:cs="Arial"/>
          <w:sz w:val="20"/>
          <w:szCs w:val="20"/>
        </w:rPr>
        <w:t xml:space="preserve"> définies à l’Annexe 1, et aux Performances garanties définies </w:t>
      </w:r>
      <w:r w:rsidR="006B13FA">
        <w:rPr>
          <w:rFonts w:ascii="Arial" w:eastAsia="Arial" w:hAnsi="Arial" w:cs="Arial"/>
          <w:sz w:val="20"/>
          <w:szCs w:val="20"/>
        </w:rPr>
        <w:t xml:space="preserve">en </w:t>
      </w:r>
      <w:r>
        <w:rPr>
          <w:rFonts w:ascii="Arial" w:eastAsia="Arial" w:hAnsi="Arial" w:cs="Arial"/>
          <w:sz w:val="20"/>
          <w:szCs w:val="20"/>
        </w:rPr>
        <w:t xml:space="preserve">Annexe </w:t>
      </w:r>
      <w:r w:rsidR="006B13FA">
        <w:rPr>
          <w:rFonts w:ascii="Arial" w:eastAsia="Arial" w:hAnsi="Arial" w:cs="Arial"/>
          <w:sz w:val="20"/>
          <w:szCs w:val="20"/>
        </w:rPr>
        <w:t>1</w:t>
      </w:r>
      <w:r>
        <w:rPr>
          <w:rFonts w:ascii="Arial" w:eastAsia="Arial" w:hAnsi="Arial" w:cs="Arial"/>
          <w:sz w:val="20"/>
          <w:szCs w:val="20"/>
        </w:rPr>
        <w:t>. Cette obligation constitue une obligation de résultat. Afin de répondre à cette obligation, l’ENTREPRISE met en œuvre les moyens qu’elle considère nécessaires en tant que spécialiste de la profession, dans le respect des normes en vigueur et des spécifications techniques, afin d'atteindre cette obligation de résultat.</w:t>
      </w:r>
    </w:p>
    <w:p w14:paraId="766DCC21" w14:textId="77777777" w:rsidR="006B0DF2" w:rsidRDefault="006B0DF2">
      <w:pPr>
        <w:ind w:left="0" w:hanging="2"/>
        <w:jc w:val="both"/>
        <w:rPr>
          <w:rFonts w:ascii="Arial" w:eastAsia="Arial" w:hAnsi="Arial" w:cs="Arial"/>
          <w:sz w:val="20"/>
          <w:szCs w:val="20"/>
        </w:rPr>
      </w:pPr>
    </w:p>
    <w:p w14:paraId="6D3D130F"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L’ENTREPRISE exécutera ses obligations en pleine indépendance. A cet effet, elle s’engage à effectuer en sus de celle-ci les Prestations accessoires suivantes :</w:t>
      </w:r>
    </w:p>
    <w:p w14:paraId="5B111711" w14:textId="77777777" w:rsidR="006B0DF2" w:rsidRDefault="006B0DF2">
      <w:pPr>
        <w:ind w:left="0" w:hanging="2"/>
        <w:jc w:val="both"/>
        <w:rPr>
          <w:rFonts w:ascii="Arial" w:eastAsia="Arial" w:hAnsi="Arial" w:cs="Arial"/>
          <w:sz w:val="20"/>
          <w:szCs w:val="20"/>
        </w:rPr>
      </w:pPr>
    </w:p>
    <w:p w14:paraId="39AEC151" w14:textId="7C4C8AB7" w:rsidR="006B0DF2" w:rsidRDefault="00F25D4F" w:rsidP="006072FF">
      <w:pPr>
        <w:numPr>
          <w:ilvl w:val="0"/>
          <w:numId w:val="3"/>
        </w:num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Livraison</w:t>
      </w:r>
      <w:r w:rsidR="00FD51FC">
        <w:rPr>
          <w:rFonts w:ascii="Arial" w:eastAsia="Arial" w:hAnsi="Arial" w:cs="Arial"/>
          <w:color w:val="000000"/>
          <w:sz w:val="20"/>
          <w:szCs w:val="20"/>
        </w:rPr>
        <w:t xml:space="preserve"> chez assembleur :  </w:t>
      </w:r>
    </w:p>
    <w:p w14:paraId="003B079D" w14:textId="77777777" w:rsidR="006B0DF2" w:rsidRDefault="006B0DF2">
      <w:pPr>
        <w:ind w:left="0" w:hanging="2"/>
        <w:jc w:val="both"/>
        <w:rPr>
          <w:rFonts w:ascii="Arial" w:eastAsia="Arial" w:hAnsi="Arial" w:cs="Arial"/>
          <w:sz w:val="20"/>
          <w:szCs w:val="20"/>
        </w:rPr>
      </w:pPr>
    </w:p>
    <w:p w14:paraId="739FB493" w14:textId="262BDE74" w:rsidR="006B0DF2" w:rsidRPr="00FD51FC" w:rsidRDefault="00F25D4F" w:rsidP="006072FF">
      <w:pPr>
        <w:numPr>
          <w:ilvl w:val="0"/>
          <w:numId w:val="3"/>
        </w:numPr>
        <w:pBdr>
          <w:top w:val="nil"/>
          <w:left w:val="nil"/>
          <w:bottom w:val="nil"/>
          <w:right w:val="nil"/>
          <w:between w:val="nil"/>
        </w:pBdr>
        <w:spacing w:line="240" w:lineRule="auto"/>
        <w:ind w:left="0" w:hanging="2"/>
        <w:jc w:val="both"/>
        <w:rPr>
          <w:rFonts w:ascii="Arial" w:eastAsia="Arial" w:hAnsi="Arial" w:cs="Arial"/>
          <w:color w:val="000000"/>
          <w:sz w:val="20"/>
          <w:szCs w:val="20"/>
        </w:rPr>
      </w:pPr>
      <w:r w:rsidRPr="00FD51FC">
        <w:rPr>
          <w:rFonts w:ascii="Arial" w:eastAsia="Arial" w:hAnsi="Arial" w:cs="Arial"/>
          <w:color w:val="000000"/>
          <w:sz w:val="20"/>
          <w:szCs w:val="20"/>
        </w:rPr>
        <w:t xml:space="preserve">Déchargement ; </w:t>
      </w:r>
      <w:r w:rsidR="00FD51FC" w:rsidRPr="00FD51FC">
        <w:rPr>
          <w:rFonts w:ascii="Arial" w:eastAsia="Arial" w:hAnsi="Arial" w:cs="Arial"/>
          <w:color w:val="000000"/>
          <w:sz w:val="20"/>
          <w:szCs w:val="20"/>
        </w:rPr>
        <w:t>compris</w:t>
      </w:r>
    </w:p>
    <w:p w14:paraId="50DF617D" w14:textId="77777777" w:rsidR="006B0DF2" w:rsidRPr="00FD51FC" w:rsidRDefault="006B0DF2">
      <w:pPr>
        <w:ind w:left="0" w:hanging="2"/>
        <w:jc w:val="both"/>
        <w:rPr>
          <w:rFonts w:ascii="Arial" w:eastAsia="Arial" w:hAnsi="Arial" w:cs="Arial"/>
          <w:sz w:val="20"/>
          <w:szCs w:val="20"/>
        </w:rPr>
      </w:pPr>
    </w:p>
    <w:p w14:paraId="725C8880" w14:textId="77777777" w:rsidR="006B0DF2" w:rsidRPr="00FD51FC" w:rsidRDefault="006B0DF2">
      <w:pPr>
        <w:ind w:left="0" w:hanging="2"/>
        <w:jc w:val="both"/>
        <w:rPr>
          <w:rFonts w:ascii="Arial" w:eastAsia="Arial" w:hAnsi="Arial" w:cs="Arial"/>
          <w:sz w:val="20"/>
          <w:szCs w:val="20"/>
        </w:rPr>
      </w:pPr>
    </w:p>
    <w:p w14:paraId="4E51196F" w14:textId="77777777" w:rsidR="006B0DF2" w:rsidRDefault="006B0DF2">
      <w:pPr>
        <w:ind w:left="0" w:hanging="2"/>
        <w:jc w:val="both"/>
        <w:rPr>
          <w:rFonts w:ascii="Arial" w:eastAsia="Arial" w:hAnsi="Arial" w:cs="Arial"/>
          <w:sz w:val="20"/>
          <w:szCs w:val="20"/>
        </w:rPr>
      </w:pPr>
    </w:p>
    <w:p w14:paraId="184985DA"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 xml:space="preserve">Par ailleurs, l’ENTREPRISE s'engage à remettre à l’ACHETEUR toute la documentation nécessaire relative aux Fournitures livrées, sur support lisible, compréhensible et en langue française, pour l'utilisation de celles-ci. </w:t>
      </w:r>
    </w:p>
    <w:p w14:paraId="57A0BD75" w14:textId="77777777" w:rsidR="006B0DF2" w:rsidRDefault="006B0DF2">
      <w:pPr>
        <w:ind w:left="0" w:hanging="2"/>
        <w:jc w:val="both"/>
        <w:rPr>
          <w:rFonts w:ascii="Arial" w:eastAsia="Arial" w:hAnsi="Arial" w:cs="Arial"/>
          <w:sz w:val="20"/>
          <w:szCs w:val="20"/>
        </w:rPr>
      </w:pPr>
    </w:p>
    <w:p w14:paraId="4C91135C"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Cette documentation sera remise au plus tard au moment de la Livraison si l’ENTREPRISE n’est pas chargée de la Mise en service des Fournitures, au plus tard au moment de la Mise en service de la Fourniture si l’ENTREPRISE en est chargée.</w:t>
      </w:r>
    </w:p>
    <w:p w14:paraId="74A092CD" w14:textId="77777777" w:rsidR="006B0DF2" w:rsidRDefault="006B0DF2">
      <w:pPr>
        <w:ind w:left="0" w:hanging="2"/>
        <w:jc w:val="both"/>
        <w:rPr>
          <w:rFonts w:ascii="Arial" w:eastAsia="Arial" w:hAnsi="Arial" w:cs="Arial"/>
          <w:sz w:val="20"/>
          <w:szCs w:val="20"/>
        </w:rPr>
      </w:pPr>
    </w:p>
    <w:p w14:paraId="4F2CAF45" w14:textId="0690D430" w:rsidR="006B0DF2" w:rsidRPr="006072FF" w:rsidRDefault="00F25D4F">
      <w:pPr>
        <w:ind w:left="0" w:hanging="2"/>
        <w:jc w:val="both"/>
      </w:pPr>
      <w:bookmarkStart w:id="1" w:name="_heading=h.3rdcrjn" w:colFirst="0" w:colLast="0"/>
      <w:bookmarkEnd w:id="1"/>
      <w:r>
        <w:br w:type="page"/>
      </w:r>
    </w:p>
    <w:p w14:paraId="7D28E444" w14:textId="77777777" w:rsidR="00AB030F" w:rsidRDefault="00AB030F">
      <w:pPr>
        <w:ind w:left="0" w:hanging="2"/>
        <w:jc w:val="both"/>
        <w:rPr>
          <w:rFonts w:ascii="Arial" w:eastAsia="Arial" w:hAnsi="Arial" w:cs="Arial"/>
          <w:sz w:val="20"/>
          <w:szCs w:val="20"/>
        </w:rPr>
      </w:pPr>
    </w:p>
    <w:p w14:paraId="004CBA05" w14:textId="77777777" w:rsidR="006B0DF2" w:rsidRDefault="00F25D4F">
      <w:pPr>
        <w:keepNext/>
        <w:pBdr>
          <w:top w:val="single" w:sz="4" w:space="1" w:color="000000"/>
          <w:left w:val="single" w:sz="4" w:space="4" w:color="000000"/>
          <w:bottom w:val="single" w:sz="4" w:space="1" w:color="000000"/>
          <w:right w:val="single" w:sz="4" w:space="4" w:color="000000"/>
          <w:between w:val="nil"/>
        </w:pBdr>
        <w:spacing w:after="40" w:line="240" w:lineRule="auto"/>
        <w:ind w:left="0" w:hanging="2"/>
        <w:rPr>
          <w:rFonts w:ascii="Arial" w:eastAsia="Arial" w:hAnsi="Arial" w:cs="Arial"/>
          <w:b/>
          <w:color w:val="000000"/>
          <w:sz w:val="20"/>
          <w:szCs w:val="20"/>
          <w:u w:val="single"/>
        </w:rPr>
      </w:pPr>
      <w:r>
        <w:rPr>
          <w:rFonts w:ascii="Arial" w:eastAsia="Arial" w:hAnsi="Arial" w:cs="Arial"/>
          <w:b/>
          <w:color w:val="000000"/>
          <w:sz w:val="20"/>
          <w:szCs w:val="20"/>
          <w:u w:val="single"/>
        </w:rPr>
        <w:t>ARTICLE 2 – DOCUMENTS CONTRACTUELS ET DUREE</w:t>
      </w:r>
    </w:p>
    <w:p w14:paraId="1A88FE07" w14:textId="77777777" w:rsidR="006B0DF2" w:rsidRDefault="006B0DF2">
      <w:pPr>
        <w:ind w:left="0" w:hanging="2"/>
        <w:jc w:val="both"/>
        <w:rPr>
          <w:rFonts w:ascii="Arial" w:eastAsia="Arial" w:hAnsi="Arial" w:cs="Arial"/>
          <w:sz w:val="20"/>
          <w:szCs w:val="20"/>
        </w:rPr>
      </w:pPr>
    </w:p>
    <w:p w14:paraId="14860C78" w14:textId="77777777" w:rsidR="006B0DF2" w:rsidRDefault="00F25D4F">
      <w:pPr>
        <w:keepNext/>
        <w:pBdr>
          <w:top w:val="nil"/>
          <w:left w:val="nil"/>
          <w:bottom w:val="nil"/>
          <w:right w:val="nil"/>
          <w:between w:val="nil"/>
        </w:pBdr>
        <w:spacing w:line="240" w:lineRule="auto"/>
        <w:ind w:left="0" w:right="567" w:hanging="2"/>
        <w:rPr>
          <w:rFonts w:ascii="Arial" w:eastAsia="Arial" w:hAnsi="Arial" w:cs="Arial"/>
          <w:b/>
          <w:color w:val="000000"/>
          <w:sz w:val="20"/>
          <w:szCs w:val="20"/>
          <w:u w:val="single"/>
        </w:rPr>
      </w:pPr>
      <w:r>
        <w:rPr>
          <w:rFonts w:ascii="Arial" w:eastAsia="Arial" w:hAnsi="Arial" w:cs="Arial"/>
          <w:b/>
          <w:color w:val="000000"/>
          <w:sz w:val="20"/>
          <w:szCs w:val="20"/>
          <w:u w:val="single"/>
        </w:rPr>
        <w:t>2.1 Documents contractuels</w:t>
      </w:r>
    </w:p>
    <w:p w14:paraId="759902BB" w14:textId="77777777" w:rsidR="006B0DF2" w:rsidRDefault="006B0DF2">
      <w:pPr>
        <w:ind w:left="0" w:hanging="2"/>
        <w:jc w:val="both"/>
        <w:rPr>
          <w:rFonts w:ascii="Arial" w:eastAsia="Arial" w:hAnsi="Arial" w:cs="Arial"/>
          <w:sz w:val="20"/>
          <w:szCs w:val="20"/>
        </w:rPr>
      </w:pPr>
    </w:p>
    <w:p w14:paraId="0A0AB99A" w14:textId="73A41822" w:rsidR="006B0DF2" w:rsidRDefault="00F25D4F">
      <w:pPr>
        <w:ind w:left="0" w:hanging="2"/>
        <w:jc w:val="both"/>
        <w:rPr>
          <w:rFonts w:ascii="Arial" w:eastAsia="Arial" w:hAnsi="Arial" w:cs="Arial"/>
          <w:sz w:val="20"/>
          <w:szCs w:val="20"/>
        </w:rPr>
      </w:pPr>
      <w:r>
        <w:rPr>
          <w:rFonts w:ascii="Arial" w:eastAsia="Arial" w:hAnsi="Arial" w:cs="Arial"/>
          <w:sz w:val="20"/>
          <w:szCs w:val="20"/>
        </w:rPr>
        <w:t xml:space="preserve">Le contrat, issu de la négociation entre l’ACHETEUR et l’ENTREPRISE (ci-après le </w:t>
      </w:r>
      <w:r w:rsidR="00D34306">
        <w:rPr>
          <w:rFonts w:ascii="Arial" w:eastAsia="Arial" w:hAnsi="Arial" w:cs="Arial"/>
          <w:sz w:val="20"/>
          <w:szCs w:val="20"/>
        </w:rPr>
        <w:t>« </w:t>
      </w:r>
      <w:r>
        <w:rPr>
          <w:rFonts w:ascii="Arial" w:eastAsia="Arial" w:hAnsi="Arial" w:cs="Arial"/>
          <w:sz w:val="20"/>
          <w:szCs w:val="20"/>
        </w:rPr>
        <w:t>Contrat</w:t>
      </w:r>
      <w:r w:rsidR="00D34306">
        <w:rPr>
          <w:rFonts w:ascii="Arial" w:eastAsia="Arial" w:hAnsi="Arial" w:cs="Arial"/>
          <w:sz w:val="20"/>
          <w:szCs w:val="20"/>
        </w:rPr>
        <w:t> »</w:t>
      </w:r>
      <w:r>
        <w:rPr>
          <w:rFonts w:ascii="Arial" w:eastAsia="Arial" w:hAnsi="Arial" w:cs="Arial"/>
          <w:sz w:val="20"/>
          <w:szCs w:val="20"/>
        </w:rPr>
        <w:t xml:space="preserve">), est composé des Conditions Particulières et des Stipulations Générales.     </w:t>
      </w:r>
    </w:p>
    <w:p w14:paraId="587F03C3" w14:textId="77777777" w:rsidR="006B0DF2" w:rsidRDefault="006B0DF2">
      <w:pPr>
        <w:ind w:left="0" w:hanging="2"/>
        <w:jc w:val="both"/>
        <w:rPr>
          <w:rFonts w:ascii="Arial" w:eastAsia="Arial" w:hAnsi="Arial" w:cs="Arial"/>
          <w:sz w:val="20"/>
          <w:szCs w:val="20"/>
        </w:rPr>
      </w:pPr>
    </w:p>
    <w:p w14:paraId="1BC0403C" w14:textId="77777777" w:rsidR="006B0DF2" w:rsidRDefault="00F25D4F">
      <w:pPr>
        <w:ind w:left="0" w:hanging="2"/>
        <w:jc w:val="both"/>
        <w:rPr>
          <w:rFonts w:ascii="Arial" w:eastAsia="Arial" w:hAnsi="Arial" w:cs="Arial"/>
          <w:sz w:val="20"/>
          <w:szCs w:val="20"/>
          <w:u w:val="single"/>
        </w:rPr>
      </w:pPr>
      <w:r>
        <w:rPr>
          <w:rFonts w:ascii="Arial" w:eastAsia="Arial" w:hAnsi="Arial" w:cs="Arial"/>
          <w:sz w:val="20"/>
          <w:szCs w:val="20"/>
          <w:u w:val="single"/>
        </w:rPr>
        <w:t>Les Conditions Particulières sont constituées des documents suivants :</w:t>
      </w:r>
    </w:p>
    <w:p w14:paraId="396D02F5" w14:textId="77777777" w:rsidR="006B0DF2" w:rsidRDefault="006B0DF2">
      <w:pPr>
        <w:ind w:left="0" w:hanging="2"/>
        <w:jc w:val="both"/>
        <w:rPr>
          <w:rFonts w:ascii="Arial" w:eastAsia="Arial" w:hAnsi="Arial" w:cs="Arial"/>
          <w:sz w:val="20"/>
          <w:szCs w:val="20"/>
        </w:rPr>
      </w:pPr>
    </w:p>
    <w:p w14:paraId="26173D95" w14:textId="77777777" w:rsidR="006B0DF2" w:rsidRDefault="00F25D4F">
      <w:pPr>
        <w:pBdr>
          <w:top w:val="nil"/>
          <w:left w:val="nil"/>
          <w:bottom w:val="nil"/>
          <w:right w:val="nil"/>
          <w:between w:val="nil"/>
        </w:pBdr>
        <w:spacing w:line="280" w:lineRule="auto"/>
        <w:ind w:left="0" w:hanging="2"/>
        <w:jc w:val="both"/>
        <w:rPr>
          <w:rFonts w:ascii="Arial" w:eastAsia="Arial" w:hAnsi="Arial" w:cs="Arial"/>
          <w:color w:val="000000"/>
          <w:sz w:val="20"/>
          <w:szCs w:val="20"/>
        </w:rPr>
      </w:pPr>
      <w:r>
        <w:rPr>
          <w:rFonts w:ascii="Arial" w:eastAsia="Arial" w:hAnsi="Arial" w:cs="Arial"/>
          <w:color w:val="000000"/>
          <w:sz w:val="20"/>
          <w:szCs w:val="20"/>
        </w:rPr>
        <w:t>(1) les présentes conditions particulières d’achats (CPA) ;</w:t>
      </w:r>
    </w:p>
    <w:p w14:paraId="64A24908" w14:textId="77777777" w:rsidR="006B0DF2" w:rsidRDefault="00F25D4F">
      <w:pPr>
        <w:pBdr>
          <w:top w:val="nil"/>
          <w:left w:val="nil"/>
          <w:bottom w:val="nil"/>
          <w:right w:val="nil"/>
          <w:between w:val="nil"/>
        </w:pBdr>
        <w:spacing w:line="280" w:lineRule="auto"/>
        <w:ind w:left="0" w:hanging="2"/>
        <w:jc w:val="both"/>
        <w:rPr>
          <w:rFonts w:ascii="Arial" w:eastAsia="Arial" w:hAnsi="Arial" w:cs="Arial"/>
          <w:color w:val="000000"/>
          <w:sz w:val="20"/>
          <w:szCs w:val="20"/>
        </w:rPr>
      </w:pPr>
      <w:r>
        <w:rPr>
          <w:rFonts w:ascii="Arial" w:eastAsia="Arial" w:hAnsi="Arial" w:cs="Arial"/>
          <w:color w:val="000000"/>
          <w:sz w:val="20"/>
          <w:szCs w:val="20"/>
        </w:rPr>
        <w:t>(2) les conditions figurant au recto du bon de commande ;</w:t>
      </w:r>
    </w:p>
    <w:p w14:paraId="6FAE0AFB" w14:textId="047240E9" w:rsidR="00E40C64" w:rsidRDefault="00F25D4F" w:rsidP="00AC35B6">
      <w:pPr>
        <w:pBdr>
          <w:top w:val="nil"/>
          <w:left w:val="nil"/>
          <w:bottom w:val="nil"/>
          <w:right w:val="nil"/>
          <w:between w:val="nil"/>
        </w:pBdr>
        <w:spacing w:line="280" w:lineRule="auto"/>
        <w:ind w:left="0" w:hanging="2"/>
        <w:jc w:val="both"/>
        <w:rPr>
          <w:rFonts w:ascii="Arial" w:eastAsia="Arial" w:hAnsi="Arial" w:cs="Arial"/>
          <w:color w:val="000000"/>
          <w:sz w:val="20"/>
          <w:szCs w:val="20"/>
        </w:rPr>
      </w:pPr>
      <w:r>
        <w:rPr>
          <w:rFonts w:ascii="Arial" w:eastAsia="Arial" w:hAnsi="Arial" w:cs="Arial"/>
          <w:color w:val="000000"/>
          <w:sz w:val="20"/>
          <w:szCs w:val="20"/>
        </w:rPr>
        <w:t>(3) les documents annexés, le cas échéant, au bon de commande ou aux CPA (tels que spécifications techniques, délais, performances) ;</w:t>
      </w:r>
    </w:p>
    <w:p w14:paraId="4F5EFDEE" w14:textId="3653C4BF" w:rsidR="006B0DF2" w:rsidRDefault="00F25D4F" w:rsidP="00AC35B6">
      <w:pPr>
        <w:pBdr>
          <w:top w:val="nil"/>
          <w:left w:val="nil"/>
          <w:bottom w:val="nil"/>
          <w:right w:val="nil"/>
          <w:between w:val="nil"/>
        </w:pBdr>
        <w:spacing w:line="280" w:lineRule="auto"/>
        <w:ind w:left="0" w:hanging="2"/>
        <w:jc w:val="both"/>
        <w:rPr>
          <w:rFonts w:ascii="Arial" w:eastAsia="Arial" w:hAnsi="Arial" w:cs="Arial"/>
          <w:color w:val="000000"/>
          <w:sz w:val="20"/>
          <w:szCs w:val="20"/>
        </w:rPr>
      </w:pPr>
      <w:r>
        <w:rPr>
          <w:rFonts w:ascii="Arial" w:eastAsia="Arial" w:hAnsi="Arial" w:cs="Arial"/>
          <w:color w:val="000000"/>
          <w:sz w:val="20"/>
          <w:szCs w:val="20"/>
        </w:rPr>
        <w:t>(4) le devis ou l’offre de l’ENTREPRISE [uniquement si annexé(e) au CPA]</w:t>
      </w:r>
    </w:p>
    <w:p w14:paraId="46AF915A" w14:textId="77777777" w:rsidR="00D34306" w:rsidRDefault="00D34306" w:rsidP="00AC35B6">
      <w:pPr>
        <w:pBdr>
          <w:top w:val="nil"/>
          <w:left w:val="nil"/>
          <w:bottom w:val="nil"/>
          <w:right w:val="nil"/>
          <w:between w:val="nil"/>
        </w:pBdr>
        <w:spacing w:line="280" w:lineRule="auto"/>
        <w:ind w:left="0" w:hanging="2"/>
        <w:jc w:val="both"/>
        <w:rPr>
          <w:rFonts w:ascii="Arial" w:eastAsia="Arial" w:hAnsi="Arial" w:cs="Arial"/>
          <w:color w:val="000000"/>
          <w:sz w:val="20"/>
          <w:szCs w:val="20"/>
        </w:rPr>
      </w:pPr>
    </w:p>
    <w:p w14:paraId="423DBFFF" w14:textId="3B333148" w:rsidR="006B0DF2" w:rsidRDefault="00F25D4F" w:rsidP="004D350D">
      <w:pPr>
        <w:ind w:left="0" w:hanging="2"/>
        <w:jc w:val="both"/>
        <w:rPr>
          <w:rFonts w:ascii="Arial" w:eastAsia="Arial" w:hAnsi="Arial" w:cs="Arial"/>
          <w:sz w:val="20"/>
          <w:szCs w:val="20"/>
        </w:rPr>
      </w:pPr>
      <w:r w:rsidRPr="006072FF">
        <w:rPr>
          <w:rFonts w:ascii="Arial" w:hAnsi="Arial"/>
          <w:sz w:val="20"/>
        </w:rPr>
        <w:t xml:space="preserve">Le terme </w:t>
      </w:r>
      <w:r w:rsidR="004D350D" w:rsidRPr="006072FF">
        <w:rPr>
          <w:rFonts w:ascii="Arial" w:hAnsi="Arial"/>
          <w:sz w:val="20"/>
        </w:rPr>
        <w:t xml:space="preserve">Stipulations Générales renvoie </w:t>
      </w:r>
      <w:r w:rsidR="004D350D" w:rsidRPr="004D350D">
        <w:rPr>
          <w:rFonts w:ascii="Arial" w:eastAsia="Arial" w:hAnsi="Arial" w:cs="Arial"/>
          <w:sz w:val="20"/>
          <w:szCs w:val="20"/>
        </w:rPr>
        <w:t>à</w:t>
      </w:r>
      <w:r>
        <w:rPr>
          <w:rFonts w:ascii="Arial" w:eastAsia="Arial" w:hAnsi="Arial" w:cs="Arial"/>
          <w:sz w:val="20"/>
          <w:szCs w:val="20"/>
        </w:rPr>
        <w:t xml:space="preserve"> la convention cadre en vigueur entre l’ACHETEUR et l’ENTREPRISE</w:t>
      </w:r>
      <w:r w:rsidR="004D350D">
        <w:rPr>
          <w:rFonts w:ascii="Arial" w:eastAsia="Arial" w:hAnsi="Arial" w:cs="Arial"/>
          <w:sz w:val="20"/>
          <w:szCs w:val="20"/>
        </w:rPr>
        <w:t>.</w:t>
      </w:r>
    </w:p>
    <w:p w14:paraId="2BB7B36A" w14:textId="61E28360" w:rsidR="006B0DF2" w:rsidRDefault="00F25D4F">
      <w:pPr>
        <w:ind w:left="0" w:hanging="2"/>
        <w:jc w:val="both"/>
        <w:rPr>
          <w:rFonts w:ascii="Arial" w:eastAsia="Arial" w:hAnsi="Arial" w:cs="Arial"/>
          <w:sz w:val="20"/>
          <w:szCs w:val="20"/>
        </w:rPr>
      </w:pPr>
      <w:r>
        <w:rPr>
          <w:rFonts w:ascii="Arial" w:eastAsia="Arial" w:hAnsi="Arial" w:cs="Arial"/>
          <w:sz w:val="20"/>
          <w:szCs w:val="20"/>
        </w:rPr>
        <w:t xml:space="preserve">L’ordre de prévalence des documents est celui défini dans la convention cadre. </w:t>
      </w:r>
    </w:p>
    <w:p w14:paraId="416AB82F" w14:textId="77777777" w:rsidR="006B0DF2" w:rsidRDefault="006B0DF2">
      <w:pPr>
        <w:ind w:left="0" w:hanging="2"/>
        <w:jc w:val="both"/>
        <w:rPr>
          <w:rFonts w:ascii="Arial" w:eastAsia="Arial" w:hAnsi="Arial" w:cs="Arial"/>
          <w:sz w:val="20"/>
          <w:szCs w:val="20"/>
        </w:rPr>
      </w:pPr>
    </w:p>
    <w:p w14:paraId="3628B246" w14:textId="05A8383C" w:rsidR="006B0DF2" w:rsidRDefault="00D34306">
      <w:pPr>
        <w:ind w:left="0" w:hanging="2"/>
        <w:jc w:val="both"/>
        <w:rPr>
          <w:rFonts w:ascii="Arial" w:eastAsia="Arial" w:hAnsi="Arial" w:cs="Arial"/>
          <w:sz w:val="20"/>
          <w:szCs w:val="20"/>
        </w:rPr>
      </w:pPr>
      <w:bookmarkStart w:id="2" w:name="_Hlk188277449"/>
      <w:r>
        <w:rPr>
          <w:rFonts w:ascii="Arial" w:eastAsia="Arial" w:hAnsi="Arial" w:cs="Arial"/>
          <w:sz w:val="20"/>
          <w:szCs w:val="20"/>
        </w:rPr>
        <w:t xml:space="preserve">Le Contrat est complété des </w:t>
      </w:r>
      <w:r w:rsidR="00F25D4F">
        <w:rPr>
          <w:rFonts w:ascii="Arial" w:eastAsia="Arial" w:hAnsi="Arial" w:cs="Arial"/>
          <w:sz w:val="20"/>
          <w:szCs w:val="20"/>
        </w:rPr>
        <w:t>annexes </w:t>
      </w:r>
      <w:r>
        <w:rPr>
          <w:rFonts w:ascii="Arial" w:eastAsia="Arial" w:hAnsi="Arial" w:cs="Arial"/>
          <w:sz w:val="20"/>
          <w:szCs w:val="20"/>
        </w:rPr>
        <w:t xml:space="preserve">suivantes </w:t>
      </w:r>
      <w:r w:rsidR="00F25D4F">
        <w:rPr>
          <w:rFonts w:ascii="Arial" w:eastAsia="Arial" w:hAnsi="Arial" w:cs="Arial"/>
          <w:sz w:val="20"/>
          <w:szCs w:val="20"/>
        </w:rPr>
        <w:t>:</w:t>
      </w:r>
    </w:p>
    <w:p w14:paraId="544DE444" w14:textId="77777777" w:rsidR="008D16DA" w:rsidRDefault="008D16DA" w:rsidP="006072FF">
      <w:pPr>
        <w:ind w:left="0" w:hanging="2"/>
        <w:rPr>
          <w:rFonts w:ascii="Arial" w:eastAsia="Arial" w:hAnsi="Arial" w:cs="Arial"/>
          <w:sz w:val="20"/>
          <w:szCs w:val="20"/>
        </w:rPr>
      </w:pPr>
    </w:p>
    <w:p w14:paraId="142194ED" w14:textId="3BCB7719" w:rsidR="006B0DF2" w:rsidRPr="002A5EB8" w:rsidRDefault="00F25D4F" w:rsidP="006072FF">
      <w:pPr>
        <w:pStyle w:val="Paragraphedeliste"/>
        <w:numPr>
          <w:ilvl w:val="0"/>
          <w:numId w:val="11"/>
        </w:numPr>
        <w:tabs>
          <w:tab w:val="left" w:pos="426"/>
          <w:tab w:val="left" w:pos="3544"/>
          <w:tab w:val="left" w:pos="6379"/>
        </w:tabs>
        <w:spacing w:before="60" w:after="60"/>
        <w:ind w:leftChars="0" w:firstLineChars="0"/>
        <w:jc w:val="both"/>
        <w:rPr>
          <w:rFonts w:ascii="Arial" w:eastAsia="Arial" w:hAnsi="Arial" w:cs="Arial"/>
          <w:sz w:val="20"/>
          <w:szCs w:val="20"/>
        </w:rPr>
      </w:pPr>
      <w:bookmarkStart w:id="3" w:name="_Hlk188278515"/>
      <w:r w:rsidRPr="002A5EB8">
        <w:rPr>
          <w:rFonts w:ascii="Arial" w:eastAsia="Arial" w:hAnsi="Arial" w:cs="Arial"/>
          <w:sz w:val="20"/>
          <w:szCs w:val="20"/>
        </w:rPr>
        <w:t xml:space="preserve">Annexe </w:t>
      </w:r>
      <w:r w:rsidR="006B13FA" w:rsidRPr="002A5EB8">
        <w:rPr>
          <w:rFonts w:ascii="Arial" w:eastAsia="Arial" w:hAnsi="Arial" w:cs="Arial"/>
          <w:sz w:val="20"/>
          <w:szCs w:val="20"/>
        </w:rPr>
        <w:t>2</w:t>
      </w:r>
      <w:r w:rsidRPr="002A5EB8">
        <w:rPr>
          <w:rFonts w:ascii="Arial" w:eastAsia="Arial" w:hAnsi="Arial" w:cs="Arial"/>
          <w:sz w:val="20"/>
          <w:szCs w:val="20"/>
        </w:rPr>
        <w:t xml:space="preserve"> : Récapitulatif Planning </w:t>
      </w:r>
    </w:p>
    <w:p w14:paraId="675B052A" w14:textId="4F6463A9" w:rsidR="006B0DF2" w:rsidRPr="002A5EB8" w:rsidRDefault="00F25D4F" w:rsidP="006072FF">
      <w:pPr>
        <w:pStyle w:val="Paragraphedeliste"/>
        <w:numPr>
          <w:ilvl w:val="0"/>
          <w:numId w:val="11"/>
        </w:numPr>
        <w:tabs>
          <w:tab w:val="left" w:pos="426"/>
          <w:tab w:val="left" w:pos="3544"/>
          <w:tab w:val="left" w:pos="6379"/>
        </w:tabs>
        <w:spacing w:before="60" w:after="60"/>
        <w:ind w:leftChars="0" w:firstLineChars="0"/>
        <w:rPr>
          <w:rFonts w:ascii="Arial" w:eastAsia="Arial" w:hAnsi="Arial" w:cs="Arial"/>
          <w:sz w:val="20"/>
          <w:szCs w:val="20"/>
        </w:rPr>
      </w:pPr>
      <w:r w:rsidRPr="002A5EB8">
        <w:rPr>
          <w:rFonts w:ascii="Arial" w:eastAsia="Arial" w:hAnsi="Arial" w:cs="Arial"/>
          <w:sz w:val="20"/>
          <w:szCs w:val="20"/>
        </w:rPr>
        <w:t xml:space="preserve">Annexe </w:t>
      </w:r>
      <w:r w:rsidR="006B13FA" w:rsidRPr="002A5EB8">
        <w:rPr>
          <w:rFonts w:ascii="Arial" w:eastAsia="Arial" w:hAnsi="Arial" w:cs="Arial"/>
          <w:sz w:val="20"/>
          <w:szCs w:val="20"/>
        </w:rPr>
        <w:t>3</w:t>
      </w:r>
      <w:r w:rsidRPr="002A5EB8">
        <w:rPr>
          <w:rFonts w:ascii="Arial" w:eastAsia="Arial" w:hAnsi="Arial" w:cs="Arial"/>
          <w:sz w:val="20"/>
          <w:szCs w:val="20"/>
        </w:rPr>
        <w:t xml:space="preserve"> : </w:t>
      </w:r>
      <w:bookmarkStart w:id="4" w:name="_Hlk220593342"/>
      <w:r w:rsidRPr="002A5EB8">
        <w:rPr>
          <w:rFonts w:ascii="Arial" w:eastAsia="Arial" w:hAnsi="Arial" w:cs="Arial"/>
          <w:sz w:val="20"/>
          <w:szCs w:val="20"/>
        </w:rPr>
        <w:t xml:space="preserve">Liste des pièces techniques et Cahier des </w:t>
      </w:r>
      <w:r w:rsidR="00952E48" w:rsidRPr="002A5EB8">
        <w:rPr>
          <w:rFonts w:ascii="Arial" w:eastAsia="Arial" w:hAnsi="Arial" w:cs="Arial"/>
          <w:sz w:val="20"/>
          <w:szCs w:val="20"/>
        </w:rPr>
        <w:t xml:space="preserve">charges </w:t>
      </w:r>
      <w:r w:rsidR="00952E48">
        <w:rPr>
          <w:rFonts w:ascii="Arial" w:eastAsia="Arial" w:hAnsi="Arial" w:cs="Arial"/>
          <w:sz w:val="20"/>
          <w:szCs w:val="20"/>
        </w:rPr>
        <w:t>Spécifications</w:t>
      </w:r>
      <w:r w:rsidR="00BD043F" w:rsidRPr="002A5EB8">
        <w:rPr>
          <w:rFonts w:ascii="Arial" w:eastAsia="Arial" w:hAnsi="Arial" w:cs="Arial"/>
          <w:sz w:val="20"/>
          <w:szCs w:val="20"/>
        </w:rPr>
        <w:t xml:space="preserve"> techniques des </w:t>
      </w:r>
      <w:r w:rsidR="000D3914">
        <w:rPr>
          <w:rFonts w:ascii="Arial" w:eastAsia="Arial" w:hAnsi="Arial" w:cs="Arial"/>
          <w:sz w:val="20"/>
          <w:szCs w:val="20"/>
        </w:rPr>
        <w:t>POMPES ET VARIATEURS</w:t>
      </w:r>
    </w:p>
    <w:bookmarkEnd w:id="4"/>
    <w:p w14:paraId="53D0176D" w14:textId="55706CB8" w:rsidR="006B0DF2" w:rsidRPr="002A5EB8" w:rsidRDefault="00F25D4F" w:rsidP="006072FF">
      <w:pPr>
        <w:pStyle w:val="Paragraphedeliste"/>
        <w:numPr>
          <w:ilvl w:val="0"/>
          <w:numId w:val="11"/>
        </w:numPr>
        <w:tabs>
          <w:tab w:val="left" w:pos="426"/>
          <w:tab w:val="left" w:pos="3544"/>
          <w:tab w:val="left" w:pos="6379"/>
        </w:tabs>
        <w:spacing w:before="60" w:after="60"/>
        <w:ind w:leftChars="0" w:firstLineChars="0"/>
        <w:jc w:val="both"/>
        <w:rPr>
          <w:rFonts w:ascii="Arial" w:eastAsia="Arial" w:hAnsi="Arial" w:cs="Arial"/>
          <w:sz w:val="20"/>
          <w:szCs w:val="20"/>
        </w:rPr>
      </w:pPr>
      <w:r w:rsidRPr="002A5EB8">
        <w:rPr>
          <w:rFonts w:ascii="Arial" w:eastAsia="Arial" w:hAnsi="Arial" w:cs="Arial"/>
          <w:sz w:val="20"/>
          <w:szCs w:val="20"/>
        </w:rPr>
        <w:t xml:space="preserve">Annexe </w:t>
      </w:r>
      <w:r w:rsidR="006B13FA" w:rsidRPr="002A5EB8">
        <w:rPr>
          <w:rFonts w:ascii="Arial" w:eastAsia="Arial" w:hAnsi="Arial" w:cs="Arial"/>
          <w:sz w:val="20"/>
          <w:szCs w:val="20"/>
        </w:rPr>
        <w:t>6</w:t>
      </w:r>
      <w:r w:rsidRPr="002A5EB8">
        <w:rPr>
          <w:rFonts w:ascii="Arial" w:eastAsia="Arial" w:hAnsi="Arial" w:cs="Arial"/>
          <w:sz w:val="20"/>
          <w:szCs w:val="20"/>
        </w:rPr>
        <w:t xml:space="preserve"> : Attestations d’assurance </w:t>
      </w:r>
    </w:p>
    <w:p w14:paraId="3CACEF85" w14:textId="09F479FD" w:rsidR="002A5EB8" w:rsidRPr="002A5EB8" w:rsidRDefault="002A5EB8" w:rsidP="006072FF">
      <w:pPr>
        <w:pStyle w:val="Paragraphedeliste"/>
        <w:numPr>
          <w:ilvl w:val="0"/>
          <w:numId w:val="11"/>
        </w:numPr>
        <w:ind w:leftChars="0" w:firstLineChars="0"/>
        <w:rPr>
          <w:rFonts w:ascii="Arial" w:eastAsia="Arial" w:hAnsi="Arial" w:cs="Arial"/>
          <w:sz w:val="20"/>
          <w:szCs w:val="20"/>
        </w:rPr>
      </w:pPr>
      <w:r w:rsidRPr="002A5EB8">
        <w:rPr>
          <w:rFonts w:ascii="Arial" w:eastAsia="Arial" w:hAnsi="Arial" w:cs="Arial"/>
          <w:sz w:val="20"/>
          <w:szCs w:val="20"/>
        </w:rPr>
        <w:t>Annexe 7 : Attestation sur l’honneur de l’ENTREPRISE</w:t>
      </w:r>
    </w:p>
    <w:p w14:paraId="59E17CAB" w14:textId="25529573" w:rsidR="004D350D" w:rsidRPr="000D3914" w:rsidRDefault="00F25D4F" w:rsidP="002A5EB8">
      <w:pPr>
        <w:pStyle w:val="Paragraphedeliste"/>
        <w:numPr>
          <w:ilvl w:val="0"/>
          <w:numId w:val="11"/>
        </w:numPr>
        <w:tabs>
          <w:tab w:val="left" w:pos="426"/>
          <w:tab w:val="left" w:pos="3544"/>
          <w:tab w:val="left" w:pos="6379"/>
        </w:tabs>
        <w:spacing w:before="60" w:after="60"/>
        <w:ind w:leftChars="0" w:firstLineChars="0"/>
        <w:jc w:val="both"/>
        <w:rPr>
          <w:rFonts w:ascii="Arial" w:eastAsia="Arial" w:hAnsi="Arial" w:cs="Arial"/>
          <w:sz w:val="20"/>
          <w:szCs w:val="20"/>
        </w:rPr>
      </w:pPr>
      <w:r w:rsidRPr="000D3914">
        <w:rPr>
          <w:rFonts w:ascii="Arial" w:eastAsia="Arial" w:hAnsi="Arial" w:cs="Arial"/>
          <w:sz w:val="20"/>
          <w:szCs w:val="20"/>
        </w:rPr>
        <w:t xml:space="preserve">Annexe </w:t>
      </w:r>
      <w:r w:rsidR="002A5EB8" w:rsidRPr="000D3914">
        <w:rPr>
          <w:rFonts w:ascii="Arial" w:eastAsia="Arial" w:hAnsi="Arial" w:cs="Arial"/>
          <w:sz w:val="20"/>
          <w:szCs w:val="20"/>
        </w:rPr>
        <w:t>8</w:t>
      </w:r>
      <w:r w:rsidRPr="000D3914">
        <w:rPr>
          <w:rFonts w:ascii="Arial" w:hAnsi="Arial"/>
          <w:sz w:val="20"/>
        </w:rPr>
        <w:t xml:space="preserve"> : </w:t>
      </w:r>
      <w:r w:rsidR="004F098A" w:rsidRPr="000D3914">
        <w:rPr>
          <w:rFonts w:ascii="Arial" w:eastAsia="Arial" w:hAnsi="Arial" w:cs="Arial"/>
          <w:sz w:val="20"/>
          <w:szCs w:val="20"/>
        </w:rPr>
        <w:t xml:space="preserve">Offre de </w:t>
      </w:r>
    </w:p>
    <w:p w14:paraId="4465635D" w14:textId="43E5B74E" w:rsidR="006B0DF2" w:rsidRPr="00545AF7" w:rsidRDefault="006B0DF2" w:rsidP="002A5EB8">
      <w:pPr>
        <w:pStyle w:val="Paragraphedeliste"/>
        <w:numPr>
          <w:ilvl w:val="0"/>
          <w:numId w:val="11"/>
        </w:numPr>
        <w:tabs>
          <w:tab w:val="left" w:pos="426"/>
          <w:tab w:val="left" w:pos="3544"/>
          <w:tab w:val="left" w:pos="6379"/>
        </w:tabs>
        <w:spacing w:before="60" w:after="60"/>
        <w:ind w:leftChars="0" w:firstLineChars="0"/>
        <w:jc w:val="both"/>
        <w:rPr>
          <w:rFonts w:ascii="Arial" w:eastAsia="Arial" w:hAnsi="Arial" w:cs="Arial"/>
          <w:sz w:val="20"/>
          <w:szCs w:val="20"/>
        </w:rPr>
      </w:pPr>
    </w:p>
    <w:bookmarkEnd w:id="3"/>
    <w:p w14:paraId="38F732A8" w14:textId="77777777" w:rsidR="006B0DF2" w:rsidRDefault="006B0DF2" w:rsidP="002A5EB8">
      <w:pPr>
        <w:ind w:leftChars="0" w:left="-2" w:firstLineChars="0" w:firstLine="0"/>
        <w:jc w:val="both"/>
        <w:rPr>
          <w:rFonts w:ascii="Arial" w:eastAsia="Arial" w:hAnsi="Arial" w:cs="Arial"/>
          <w:sz w:val="20"/>
          <w:szCs w:val="20"/>
        </w:rPr>
      </w:pPr>
    </w:p>
    <w:bookmarkEnd w:id="2"/>
    <w:p w14:paraId="4320C63D" w14:textId="0F7992B1" w:rsidR="001B2299" w:rsidRPr="00A93451" w:rsidRDefault="001B2299" w:rsidP="006072FF">
      <w:pPr>
        <w:tabs>
          <w:tab w:val="left" w:pos="469"/>
          <w:tab w:val="left" w:pos="1620"/>
        </w:tabs>
        <w:spacing w:before="60" w:after="60" w:line="240" w:lineRule="auto"/>
        <w:ind w:left="0" w:hanging="2"/>
        <w:jc w:val="both"/>
        <w:rPr>
          <w:rFonts w:ascii="Arial" w:eastAsia="Arial" w:hAnsi="Arial" w:cs="Arial"/>
          <w:sz w:val="20"/>
          <w:szCs w:val="20"/>
        </w:rPr>
      </w:pPr>
      <w:r w:rsidRPr="00A93451">
        <w:rPr>
          <w:rFonts w:ascii="Arial" w:eastAsia="Arial" w:hAnsi="Arial" w:cs="Arial"/>
          <w:sz w:val="20"/>
          <w:szCs w:val="20"/>
        </w:rPr>
        <w:t xml:space="preserve">Les conditions générales de vente ou d’intervention de l’ENTREPRISE ou tout autre document similaire, édictés ou habituellement utilisés par l’ENTREPRISE ne sont pas applicables au Contrat et à </w:t>
      </w:r>
      <w:r w:rsidR="00A93451" w:rsidRPr="00A93451">
        <w:rPr>
          <w:rFonts w:ascii="Arial" w:eastAsia="Arial" w:hAnsi="Arial" w:cs="Arial"/>
          <w:sz w:val="20"/>
          <w:szCs w:val="20"/>
        </w:rPr>
        <w:t xml:space="preserve">toutes les Fournitures objets </w:t>
      </w:r>
      <w:r w:rsidRPr="00A93451">
        <w:rPr>
          <w:rFonts w:ascii="Arial" w:eastAsia="Arial" w:hAnsi="Arial" w:cs="Arial"/>
          <w:sz w:val="20"/>
          <w:szCs w:val="20"/>
        </w:rPr>
        <w:t>des présentes CPA.</w:t>
      </w:r>
    </w:p>
    <w:p w14:paraId="7238241A" w14:textId="2E073171" w:rsidR="006B0DF2" w:rsidRPr="00A93451" w:rsidRDefault="001B2299">
      <w:pPr>
        <w:ind w:left="0" w:hanging="2"/>
        <w:jc w:val="both"/>
        <w:rPr>
          <w:rStyle w:val="Lienhypertexte"/>
          <w:rFonts w:ascii="Arial" w:hAnsi="Arial" w:cs="Arial"/>
          <w:color w:val="1967D2"/>
          <w:sz w:val="20"/>
          <w:szCs w:val="20"/>
          <w:shd w:val="clear" w:color="auto" w:fill="FFFFFF"/>
        </w:rPr>
      </w:pPr>
      <w:r w:rsidRPr="006072FF">
        <w:rPr>
          <w:rFonts w:ascii="Arial" w:eastAsia="Arial" w:hAnsi="Arial" w:cs="Arial"/>
          <w:sz w:val="20"/>
          <w:szCs w:val="20"/>
        </w:rPr>
        <w:t>L’Entreprise reconnait avoir pris pleinement connaissance et adhérer aux engagements pris par l’</w:t>
      </w:r>
      <w:r w:rsidR="002E1567" w:rsidRPr="006072FF">
        <w:rPr>
          <w:rFonts w:ascii="Arial" w:eastAsia="Arial" w:hAnsi="Arial" w:cs="Arial"/>
          <w:sz w:val="20"/>
          <w:szCs w:val="20"/>
        </w:rPr>
        <w:t>ACHETEUR</w:t>
      </w:r>
      <w:r w:rsidRPr="006072FF">
        <w:rPr>
          <w:rFonts w:ascii="Arial" w:eastAsia="Arial" w:hAnsi="Arial" w:cs="Arial"/>
          <w:sz w:val="20"/>
          <w:szCs w:val="20"/>
        </w:rPr>
        <w:t xml:space="preserve"> notamment en termes d’éthique et conformité, santé sécurité et RSE, tels que disponibles sur le site institutionnel de DALKIA à l’adresse suivante</w:t>
      </w:r>
      <w:r w:rsidR="002E1567">
        <w:rPr>
          <w:rFonts w:ascii="Arial" w:eastAsia="Arial" w:hAnsi="Arial" w:cs="Arial"/>
          <w:sz w:val="20"/>
          <w:szCs w:val="20"/>
        </w:rPr>
        <w:t> :</w:t>
      </w:r>
      <w:r w:rsidRPr="006072FF">
        <w:rPr>
          <w:rFonts w:ascii="Arial" w:eastAsia="Arial" w:hAnsi="Arial" w:cs="Arial"/>
          <w:sz w:val="20"/>
          <w:szCs w:val="20"/>
        </w:rPr>
        <w:t xml:space="preserve">  </w:t>
      </w:r>
      <w:hyperlink r:id="rId8" w:tgtFrame="_blank" w:history="1">
        <w:r w:rsidRPr="00A93451">
          <w:rPr>
            <w:rStyle w:val="Lienhypertexte"/>
            <w:rFonts w:ascii="Arial" w:hAnsi="Arial" w:cs="Arial"/>
            <w:color w:val="1967D2"/>
            <w:sz w:val="20"/>
            <w:szCs w:val="20"/>
            <w:shd w:val="clear" w:color="auto" w:fill="FFFFFF"/>
          </w:rPr>
          <w:t>https://www.dalkia.fr/publications/</w:t>
        </w:r>
      </w:hyperlink>
    </w:p>
    <w:p w14:paraId="4370DB05" w14:textId="77777777" w:rsidR="00A93451" w:rsidRDefault="00A93451" w:rsidP="001B2299">
      <w:pPr>
        <w:ind w:left="0" w:hanging="2"/>
        <w:jc w:val="both"/>
        <w:rPr>
          <w:rStyle w:val="Lienhypertexte"/>
          <w:rFonts w:ascii="Arial" w:hAnsi="Arial" w:cs="Arial"/>
          <w:color w:val="1967D2"/>
          <w:shd w:val="clear" w:color="auto" w:fill="FFFFFF"/>
        </w:rPr>
      </w:pPr>
    </w:p>
    <w:p w14:paraId="0BB83C02" w14:textId="77777777" w:rsidR="001B2299" w:rsidRDefault="001B2299" w:rsidP="001B2299">
      <w:pPr>
        <w:ind w:left="0" w:hanging="2"/>
        <w:jc w:val="both"/>
        <w:rPr>
          <w:rFonts w:ascii="Arial" w:eastAsia="Arial" w:hAnsi="Arial" w:cs="Arial"/>
          <w:sz w:val="20"/>
          <w:szCs w:val="20"/>
        </w:rPr>
      </w:pPr>
    </w:p>
    <w:p w14:paraId="53DE29A3" w14:textId="77777777" w:rsidR="006B0DF2" w:rsidRDefault="00F25D4F">
      <w:pPr>
        <w:keepNext/>
        <w:pBdr>
          <w:top w:val="nil"/>
          <w:left w:val="nil"/>
          <w:bottom w:val="nil"/>
          <w:right w:val="nil"/>
          <w:between w:val="nil"/>
        </w:pBdr>
        <w:spacing w:line="240" w:lineRule="auto"/>
        <w:ind w:left="0" w:right="567" w:hanging="2"/>
        <w:rPr>
          <w:rFonts w:ascii="Arial" w:eastAsia="Arial" w:hAnsi="Arial" w:cs="Arial"/>
          <w:b/>
          <w:color w:val="000000"/>
          <w:sz w:val="20"/>
          <w:szCs w:val="20"/>
          <w:u w:val="single"/>
        </w:rPr>
      </w:pPr>
      <w:r>
        <w:rPr>
          <w:rFonts w:ascii="Arial" w:eastAsia="Arial" w:hAnsi="Arial" w:cs="Arial"/>
          <w:b/>
          <w:color w:val="000000"/>
          <w:sz w:val="20"/>
          <w:szCs w:val="20"/>
          <w:u w:val="single"/>
        </w:rPr>
        <w:t>2.2 Prise d’effet - durée</w:t>
      </w:r>
    </w:p>
    <w:p w14:paraId="0CF042D6" w14:textId="77777777" w:rsidR="006B0DF2" w:rsidRDefault="006B0DF2">
      <w:pPr>
        <w:tabs>
          <w:tab w:val="left" w:pos="469"/>
          <w:tab w:val="left" w:pos="1620"/>
        </w:tabs>
        <w:spacing w:before="60" w:after="60"/>
        <w:ind w:left="0" w:hanging="2"/>
        <w:jc w:val="both"/>
        <w:rPr>
          <w:rFonts w:ascii="Arial" w:eastAsia="Arial" w:hAnsi="Arial" w:cs="Arial"/>
          <w:sz w:val="20"/>
          <w:szCs w:val="20"/>
        </w:rPr>
      </w:pPr>
    </w:p>
    <w:p w14:paraId="7840BF71" w14:textId="02FDB336" w:rsidR="006B0DF2" w:rsidRDefault="00F25D4F">
      <w:pPr>
        <w:tabs>
          <w:tab w:val="left" w:pos="469"/>
          <w:tab w:val="left" w:pos="1620"/>
        </w:tabs>
        <w:spacing w:before="60" w:after="60"/>
        <w:ind w:left="0" w:hanging="2"/>
        <w:jc w:val="both"/>
        <w:rPr>
          <w:rFonts w:ascii="Arial" w:eastAsia="Arial" w:hAnsi="Arial" w:cs="Arial"/>
          <w:sz w:val="20"/>
          <w:szCs w:val="20"/>
        </w:rPr>
      </w:pPr>
      <w:r>
        <w:rPr>
          <w:rFonts w:ascii="Arial" w:eastAsia="Arial" w:hAnsi="Arial" w:cs="Arial"/>
          <w:sz w:val="20"/>
          <w:szCs w:val="20"/>
        </w:rPr>
        <w:t>Le Contrat entre en vigueur et prend effet à compter de sa signature par les Parties.</w:t>
      </w:r>
    </w:p>
    <w:p w14:paraId="59D0D17E" w14:textId="016A0489" w:rsidR="001D0744" w:rsidRDefault="001D0744">
      <w:pPr>
        <w:tabs>
          <w:tab w:val="left" w:pos="469"/>
          <w:tab w:val="left" w:pos="1620"/>
        </w:tabs>
        <w:spacing w:before="60" w:after="60"/>
        <w:ind w:left="0" w:hanging="2"/>
        <w:jc w:val="both"/>
        <w:rPr>
          <w:rFonts w:ascii="Arial" w:eastAsia="Arial" w:hAnsi="Arial" w:cs="Arial"/>
          <w:sz w:val="20"/>
          <w:szCs w:val="20"/>
        </w:rPr>
      </w:pPr>
    </w:p>
    <w:p w14:paraId="5B3CA1C2" w14:textId="28B3A566" w:rsidR="001D0744" w:rsidRDefault="001D0744">
      <w:pPr>
        <w:tabs>
          <w:tab w:val="left" w:pos="469"/>
          <w:tab w:val="left" w:pos="1620"/>
        </w:tabs>
        <w:spacing w:before="60" w:after="60"/>
        <w:ind w:left="0" w:hanging="2"/>
        <w:jc w:val="both"/>
        <w:rPr>
          <w:rFonts w:ascii="Arial" w:eastAsia="Arial" w:hAnsi="Arial" w:cs="Arial"/>
          <w:sz w:val="20"/>
          <w:szCs w:val="20"/>
        </w:rPr>
      </w:pPr>
    </w:p>
    <w:p w14:paraId="0EDCF686" w14:textId="4E01FEFA" w:rsidR="001D0744" w:rsidRDefault="001D0744">
      <w:pPr>
        <w:tabs>
          <w:tab w:val="left" w:pos="469"/>
          <w:tab w:val="left" w:pos="1620"/>
        </w:tabs>
        <w:spacing w:before="60" w:after="60"/>
        <w:ind w:left="0" w:hanging="2"/>
        <w:jc w:val="both"/>
        <w:rPr>
          <w:rFonts w:ascii="Arial" w:eastAsia="Arial" w:hAnsi="Arial" w:cs="Arial"/>
          <w:sz w:val="20"/>
          <w:szCs w:val="20"/>
        </w:rPr>
      </w:pPr>
    </w:p>
    <w:p w14:paraId="3D9FA978" w14:textId="01B0C0BB" w:rsidR="001D0744" w:rsidRDefault="001D0744">
      <w:pPr>
        <w:tabs>
          <w:tab w:val="left" w:pos="469"/>
          <w:tab w:val="left" w:pos="1620"/>
        </w:tabs>
        <w:spacing w:before="60" w:after="60"/>
        <w:ind w:left="0" w:hanging="2"/>
        <w:jc w:val="both"/>
        <w:rPr>
          <w:rFonts w:ascii="Arial" w:eastAsia="Arial" w:hAnsi="Arial" w:cs="Arial"/>
          <w:sz w:val="20"/>
          <w:szCs w:val="20"/>
        </w:rPr>
      </w:pPr>
    </w:p>
    <w:p w14:paraId="74DE6939" w14:textId="77777777" w:rsidR="001D0744" w:rsidRDefault="001D0744">
      <w:pPr>
        <w:tabs>
          <w:tab w:val="left" w:pos="469"/>
          <w:tab w:val="left" w:pos="1620"/>
        </w:tabs>
        <w:spacing w:before="60" w:after="60"/>
        <w:ind w:left="0" w:hanging="2"/>
        <w:jc w:val="both"/>
        <w:rPr>
          <w:rFonts w:ascii="Arial" w:eastAsia="Arial" w:hAnsi="Arial" w:cs="Arial"/>
          <w:sz w:val="20"/>
          <w:szCs w:val="20"/>
        </w:rPr>
      </w:pPr>
    </w:p>
    <w:p w14:paraId="4ADE577B" w14:textId="45867A19" w:rsidR="001D0744" w:rsidRDefault="001D0744">
      <w:pPr>
        <w:tabs>
          <w:tab w:val="left" w:pos="469"/>
          <w:tab w:val="left" w:pos="1620"/>
        </w:tabs>
        <w:spacing w:before="60" w:after="60"/>
        <w:ind w:left="0" w:hanging="2"/>
        <w:jc w:val="both"/>
        <w:rPr>
          <w:rFonts w:ascii="Arial" w:eastAsia="Arial" w:hAnsi="Arial" w:cs="Arial"/>
          <w:sz w:val="20"/>
          <w:szCs w:val="20"/>
        </w:rPr>
      </w:pPr>
    </w:p>
    <w:p w14:paraId="5306E0BB" w14:textId="77777777" w:rsidR="001D0744" w:rsidRPr="006072FF" w:rsidRDefault="001D0744">
      <w:pPr>
        <w:tabs>
          <w:tab w:val="left" w:pos="469"/>
          <w:tab w:val="left" w:pos="1620"/>
        </w:tabs>
        <w:spacing w:before="60" w:after="60"/>
        <w:ind w:left="0" w:hanging="2"/>
        <w:jc w:val="both"/>
        <w:rPr>
          <w:rFonts w:ascii="Arial" w:hAnsi="Arial"/>
          <w:sz w:val="20"/>
        </w:rPr>
      </w:pPr>
    </w:p>
    <w:p w14:paraId="66FD38A0" w14:textId="24C9F2B3" w:rsidR="006B0DF2" w:rsidRDefault="006B0DF2">
      <w:pPr>
        <w:tabs>
          <w:tab w:val="left" w:pos="469"/>
          <w:tab w:val="left" w:pos="1620"/>
        </w:tabs>
        <w:spacing w:before="60" w:after="60"/>
        <w:ind w:left="0" w:hanging="2"/>
        <w:jc w:val="both"/>
        <w:rPr>
          <w:rFonts w:ascii="Arial" w:eastAsia="Arial" w:hAnsi="Arial" w:cs="Arial"/>
          <w:sz w:val="20"/>
          <w:szCs w:val="20"/>
        </w:rPr>
      </w:pPr>
    </w:p>
    <w:p w14:paraId="1F48E36B" w14:textId="77777777" w:rsidR="006B0DF2" w:rsidRDefault="00F25D4F">
      <w:pPr>
        <w:keepNext/>
        <w:pBdr>
          <w:top w:val="single" w:sz="4" w:space="1" w:color="000000"/>
          <w:left w:val="single" w:sz="4" w:space="4" w:color="000000"/>
          <w:bottom w:val="single" w:sz="4" w:space="1" w:color="000000"/>
          <w:right w:val="single" w:sz="4" w:space="4" w:color="000000"/>
          <w:between w:val="nil"/>
        </w:pBdr>
        <w:spacing w:after="40" w:line="240" w:lineRule="auto"/>
        <w:ind w:left="0" w:hanging="2"/>
        <w:rPr>
          <w:rFonts w:ascii="Arial" w:eastAsia="Arial" w:hAnsi="Arial" w:cs="Arial"/>
          <w:b/>
          <w:color w:val="000000"/>
          <w:sz w:val="20"/>
          <w:szCs w:val="20"/>
          <w:u w:val="single"/>
        </w:rPr>
      </w:pPr>
      <w:bookmarkStart w:id="5" w:name="_heading=h.26in1rg" w:colFirst="0" w:colLast="0"/>
      <w:bookmarkEnd w:id="5"/>
      <w:r>
        <w:rPr>
          <w:rFonts w:ascii="Arial" w:eastAsia="Arial" w:hAnsi="Arial" w:cs="Arial"/>
          <w:b/>
          <w:color w:val="000000"/>
          <w:sz w:val="20"/>
          <w:szCs w:val="20"/>
          <w:u w:val="single"/>
        </w:rPr>
        <w:lastRenderedPageBreak/>
        <w:t>ARTICLE 3 – PRIX</w:t>
      </w:r>
    </w:p>
    <w:p w14:paraId="4A4934C5" w14:textId="77777777" w:rsidR="006B0DF2" w:rsidRDefault="006B0DF2">
      <w:pPr>
        <w:ind w:left="0" w:hanging="2"/>
        <w:jc w:val="both"/>
        <w:rPr>
          <w:rFonts w:ascii="Arial" w:eastAsia="Arial" w:hAnsi="Arial" w:cs="Arial"/>
          <w:sz w:val="20"/>
          <w:szCs w:val="20"/>
        </w:rPr>
      </w:pPr>
    </w:p>
    <w:p w14:paraId="757A4C8B" w14:textId="77777777" w:rsidR="006B0DF2" w:rsidRDefault="00F25D4F">
      <w:pPr>
        <w:keepNext/>
        <w:pBdr>
          <w:top w:val="nil"/>
          <w:left w:val="nil"/>
          <w:bottom w:val="nil"/>
          <w:right w:val="nil"/>
          <w:between w:val="nil"/>
        </w:pBdr>
        <w:spacing w:line="240" w:lineRule="auto"/>
        <w:ind w:left="0" w:right="567" w:hanging="2"/>
        <w:rPr>
          <w:rFonts w:ascii="Arial" w:eastAsia="Arial" w:hAnsi="Arial" w:cs="Arial"/>
          <w:b/>
          <w:color w:val="000000"/>
          <w:sz w:val="20"/>
          <w:szCs w:val="20"/>
          <w:u w:val="single"/>
        </w:rPr>
      </w:pPr>
      <w:r>
        <w:rPr>
          <w:rFonts w:ascii="Arial" w:eastAsia="Arial" w:hAnsi="Arial" w:cs="Arial"/>
          <w:b/>
          <w:color w:val="000000"/>
          <w:sz w:val="20"/>
          <w:szCs w:val="20"/>
          <w:u w:val="single"/>
        </w:rPr>
        <w:t>3.1 Prix</w:t>
      </w:r>
    </w:p>
    <w:p w14:paraId="6FD76EAC" w14:textId="77777777" w:rsidR="006B0DF2" w:rsidRDefault="006B0DF2">
      <w:pPr>
        <w:ind w:left="0" w:hanging="2"/>
        <w:jc w:val="both"/>
        <w:rPr>
          <w:rFonts w:ascii="Arial" w:eastAsia="Arial" w:hAnsi="Arial" w:cs="Arial"/>
          <w:sz w:val="20"/>
          <w:szCs w:val="20"/>
        </w:rPr>
      </w:pPr>
    </w:p>
    <w:p w14:paraId="2BF4EBB9" w14:textId="60F0223B" w:rsidR="00822703" w:rsidRDefault="00F25D4F" w:rsidP="006072FF">
      <w:pPr>
        <w:pBdr>
          <w:top w:val="nil"/>
          <w:left w:val="nil"/>
          <w:bottom w:val="nil"/>
          <w:right w:val="nil"/>
          <w:between w:val="nil"/>
        </w:pBdr>
        <w:spacing w:line="240" w:lineRule="auto"/>
        <w:ind w:left="0" w:hanging="2"/>
        <w:jc w:val="both"/>
        <w:rPr>
          <w:rFonts w:ascii="Arial" w:eastAsia="Arial" w:hAnsi="Arial" w:cs="Arial"/>
          <w:sz w:val="20"/>
          <w:szCs w:val="20"/>
        </w:rPr>
      </w:pPr>
      <w:r>
        <w:rPr>
          <w:rFonts w:ascii="Arial" w:eastAsia="Arial" w:hAnsi="Arial" w:cs="Arial"/>
          <w:sz w:val="20"/>
          <w:szCs w:val="20"/>
        </w:rPr>
        <w:t>Le prix franco de port et d’emballage</w:t>
      </w:r>
      <w:r>
        <w:t xml:space="preserve"> </w:t>
      </w:r>
      <w:r w:rsidRPr="00FD51FC">
        <w:rPr>
          <w:rFonts w:ascii="Arial" w:hAnsi="Arial"/>
          <w:sz w:val="20"/>
        </w:rPr>
        <w:t>et de déchargement</w:t>
      </w:r>
      <w:r>
        <w:rPr>
          <w:rFonts w:ascii="Arial" w:eastAsia="Arial" w:hAnsi="Arial" w:cs="Arial"/>
          <w:sz w:val="20"/>
          <w:szCs w:val="20"/>
        </w:rPr>
        <w:t xml:space="preserve"> pour l’exécution des obligations des présentes CPA est de : </w:t>
      </w:r>
      <w:r w:rsidR="000D3914">
        <w:rPr>
          <w:rFonts w:ascii="Arial" w:eastAsia="Arial" w:hAnsi="Arial" w:cs="Arial"/>
          <w:b/>
          <w:sz w:val="20"/>
          <w:szCs w:val="20"/>
        </w:rPr>
        <w:t xml:space="preserve">               </w:t>
      </w:r>
      <w:r w:rsidR="00A37952" w:rsidRPr="00943ADA">
        <w:rPr>
          <w:rFonts w:ascii="Arial" w:eastAsia="Arial" w:hAnsi="Arial" w:cs="Arial"/>
          <w:b/>
          <w:sz w:val="20"/>
          <w:szCs w:val="20"/>
        </w:rPr>
        <w:t xml:space="preserve"> </w:t>
      </w:r>
      <w:r w:rsidRPr="00FD51FC">
        <w:rPr>
          <w:rFonts w:ascii="Arial" w:eastAsia="Arial" w:hAnsi="Arial" w:cs="Arial"/>
          <w:b/>
          <w:sz w:val="20"/>
          <w:szCs w:val="20"/>
        </w:rPr>
        <w:t>€ H.T.</w:t>
      </w:r>
      <w:r>
        <w:t xml:space="preserve"> </w:t>
      </w:r>
      <w:r w:rsidRPr="00A50516">
        <w:rPr>
          <w:rFonts w:ascii="Arial" w:eastAsia="Arial" w:hAnsi="Arial" w:cs="Arial"/>
          <w:sz w:val="20"/>
          <w:szCs w:val="20"/>
        </w:rPr>
        <w:t>Les Fournitures en provenance d’un pays différent du Site de livraison sont livrées</w:t>
      </w:r>
      <w:r w:rsidR="00822703">
        <w:rPr>
          <w:rFonts w:ascii="Arial" w:eastAsia="Arial" w:hAnsi="Arial" w:cs="Arial"/>
          <w:sz w:val="20"/>
          <w:szCs w:val="20"/>
        </w:rPr>
        <w:t> :</w:t>
      </w:r>
    </w:p>
    <w:p w14:paraId="7F0EFFBF" w14:textId="1F23B27F" w:rsidR="00822703" w:rsidRPr="006072FF" w:rsidRDefault="00F25D4F" w:rsidP="006072FF">
      <w:pPr>
        <w:pStyle w:val="Paragraphedeliste"/>
        <w:numPr>
          <w:ilvl w:val="0"/>
          <w:numId w:val="20"/>
        </w:numPr>
        <w:pBdr>
          <w:top w:val="nil"/>
          <w:left w:val="nil"/>
          <w:bottom w:val="nil"/>
          <w:right w:val="nil"/>
          <w:between w:val="nil"/>
        </w:pBdr>
        <w:spacing w:line="240" w:lineRule="auto"/>
        <w:ind w:leftChars="0" w:firstLineChars="0"/>
        <w:jc w:val="both"/>
        <w:rPr>
          <w:rFonts w:ascii="Arial" w:hAnsi="Arial"/>
          <w:color w:val="000000"/>
          <w:sz w:val="20"/>
        </w:rPr>
      </w:pPr>
      <w:r w:rsidRPr="006072FF">
        <w:rPr>
          <w:rFonts w:ascii="Arial" w:eastAsia="Arial" w:hAnsi="Arial" w:cs="Arial"/>
          <w:sz w:val="20"/>
          <w:szCs w:val="20"/>
        </w:rPr>
        <w:t>DDP Incoterm 2020</w:t>
      </w:r>
    </w:p>
    <w:p w14:paraId="1426CAF1" w14:textId="3666F167" w:rsidR="001B2299" w:rsidRPr="00FD51FC" w:rsidRDefault="001B2299" w:rsidP="006072FF">
      <w:pPr>
        <w:pStyle w:val="Paragraphedeliste"/>
        <w:numPr>
          <w:ilvl w:val="0"/>
          <w:numId w:val="20"/>
        </w:numPr>
        <w:pBdr>
          <w:top w:val="nil"/>
          <w:left w:val="nil"/>
          <w:bottom w:val="nil"/>
          <w:right w:val="nil"/>
          <w:between w:val="nil"/>
        </w:pBdr>
        <w:spacing w:line="240" w:lineRule="auto"/>
        <w:ind w:leftChars="0" w:firstLineChars="0"/>
        <w:jc w:val="both"/>
        <w:rPr>
          <w:rFonts w:ascii="Arial" w:hAnsi="Arial"/>
          <w:color w:val="000000"/>
          <w:sz w:val="20"/>
        </w:rPr>
      </w:pPr>
      <w:r w:rsidRPr="006072FF">
        <w:rPr>
          <w:rFonts w:ascii="Arial" w:eastAsia="Arial" w:hAnsi="Arial" w:cs="Arial"/>
          <w:sz w:val="20"/>
          <w:szCs w:val="20"/>
        </w:rPr>
        <w:t xml:space="preserve"> </w:t>
      </w:r>
      <w:proofErr w:type="gramStart"/>
      <w:r w:rsidR="00F25D4F" w:rsidRPr="00FD51FC">
        <w:rPr>
          <w:rFonts w:ascii="Arial" w:hAnsi="Arial"/>
          <w:sz w:val="20"/>
        </w:rPr>
        <w:t>et</w:t>
      </w:r>
      <w:proofErr w:type="gramEnd"/>
      <w:r w:rsidR="00F25D4F" w:rsidRPr="00FD51FC">
        <w:rPr>
          <w:rFonts w:ascii="Arial" w:hAnsi="Arial"/>
          <w:sz w:val="20"/>
        </w:rPr>
        <w:t xml:space="preserve"> déchargées</w:t>
      </w:r>
      <w:r w:rsidR="00822703" w:rsidRPr="00FD51FC">
        <w:rPr>
          <w:rFonts w:ascii="Arial" w:hAnsi="Arial"/>
          <w:sz w:val="20"/>
        </w:rPr>
        <w:t> :</w:t>
      </w:r>
      <w:r w:rsidRPr="00FD51FC">
        <w:rPr>
          <w:rFonts w:ascii="Arial" w:eastAsia="Arial" w:hAnsi="Arial" w:cs="Arial"/>
          <w:sz w:val="20"/>
          <w:szCs w:val="20"/>
        </w:rPr>
        <w:t xml:space="preserve"> </w:t>
      </w:r>
      <w:r w:rsidRPr="00FD51FC">
        <w:rPr>
          <w:rFonts w:ascii="Arial" w:eastAsia="Arial" w:hAnsi="Arial" w:cs="Arial"/>
          <w:b/>
          <w:color w:val="000000"/>
          <w:sz w:val="20"/>
          <w:szCs w:val="20"/>
        </w:rPr>
        <w:t xml:space="preserve">Oui </w:t>
      </w:r>
    </w:p>
    <w:p w14:paraId="6C744F71" w14:textId="77777777" w:rsidR="001B2299" w:rsidRPr="00FD51FC" w:rsidRDefault="001B2299">
      <w:pPr>
        <w:ind w:left="0" w:hanging="2"/>
        <w:jc w:val="both"/>
        <w:rPr>
          <w:rFonts w:ascii="Arial" w:hAnsi="Arial"/>
          <w:sz w:val="20"/>
        </w:rPr>
      </w:pPr>
    </w:p>
    <w:p w14:paraId="43EDB17E" w14:textId="1A633EFE" w:rsidR="006B0DF2" w:rsidRDefault="00F25D4F">
      <w:pPr>
        <w:ind w:left="0" w:hanging="2"/>
        <w:jc w:val="both"/>
        <w:rPr>
          <w:rFonts w:ascii="Arial" w:eastAsia="Arial" w:hAnsi="Arial" w:cs="Arial"/>
          <w:sz w:val="20"/>
          <w:szCs w:val="20"/>
        </w:rPr>
      </w:pPr>
      <w:r w:rsidRPr="00FD51FC">
        <w:rPr>
          <w:rFonts w:ascii="Arial" w:eastAsia="Arial" w:hAnsi="Arial" w:cs="Arial"/>
          <w:sz w:val="20"/>
          <w:szCs w:val="20"/>
        </w:rPr>
        <w:t>Conformément aux Stipulations Générales, le prix est global, forfaitaire, ferme et non révisable.</w:t>
      </w:r>
      <w:r>
        <w:rPr>
          <w:rFonts w:ascii="Arial" w:eastAsia="Arial" w:hAnsi="Arial" w:cs="Arial"/>
          <w:sz w:val="20"/>
          <w:szCs w:val="20"/>
        </w:rPr>
        <w:t xml:space="preserve"> </w:t>
      </w:r>
    </w:p>
    <w:p w14:paraId="10BF08C4" w14:textId="77777777" w:rsidR="006B0DF2" w:rsidRDefault="006B0DF2">
      <w:pPr>
        <w:ind w:left="0" w:hanging="2"/>
        <w:jc w:val="both"/>
        <w:rPr>
          <w:rFonts w:ascii="Arial" w:eastAsia="Arial" w:hAnsi="Arial" w:cs="Arial"/>
          <w:sz w:val="20"/>
          <w:szCs w:val="20"/>
        </w:rPr>
      </w:pPr>
    </w:p>
    <w:p w14:paraId="5958C7EB" w14:textId="694EDB9C" w:rsidR="006B0DF2" w:rsidRDefault="00F25D4F">
      <w:pPr>
        <w:ind w:left="0" w:hanging="2"/>
        <w:jc w:val="both"/>
        <w:rPr>
          <w:rFonts w:ascii="Arial" w:eastAsia="Arial" w:hAnsi="Arial" w:cs="Arial"/>
          <w:sz w:val="20"/>
          <w:szCs w:val="20"/>
        </w:rPr>
      </w:pPr>
      <w:r>
        <w:rPr>
          <w:rFonts w:ascii="Arial" w:eastAsia="Arial" w:hAnsi="Arial" w:cs="Arial"/>
          <w:b/>
          <w:color w:val="000000"/>
          <w:sz w:val="20"/>
          <w:szCs w:val="20"/>
          <w:u w:val="single"/>
        </w:rPr>
        <w:t>3.2 Modalités de règlement</w:t>
      </w:r>
      <w:r w:rsidR="008D16DA">
        <w:rPr>
          <w:rFonts w:ascii="Arial" w:eastAsia="Arial" w:hAnsi="Arial" w:cs="Arial"/>
          <w:b/>
          <w:color w:val="000000"/>
          <w:sz w:val="20"/>
          <w:szCs w:val="20"/>
          <w:u w:val="single"/>
        </w:rPr>
        <w:t xml:space="preserve"> </w:t>
      </w:r>
      <w:r>
        <w:rPr>
          <w:rFonts w:ascii="Arial" w:eastAsia="Arial" w:hAnsi="Arial" w:cs="Arial"/>
          <w:sz w:val="20"/>
          <w:szCs w:val="20"/>
        </w:rPr>
        <w:t xml:space="preserve">La facturation du prix interviendra selon les modalités suivantes : </w:t>
      </w:r>
    </w:p>
    <w:p w14:paraId="3DFA7ADB" w14:textId="77777777" w:rsidR="006B0DF2" w:rsidRDefault="006B0DF2">
      <w:pPr>
        <w:ind w:left="0" w:hanging="2"/>
        <w:jc w:val="both"/>
        <w:rPr>
          <w:rFonts w:ascii="Arial" w:eastAsia="Arial" w:hAnsi="Arial" w:cs="Arial"/>
          <w:sz w:val="20"/>
          <w:szCs w:val="20"/>
        </w:rPr>
      </w:pPr>
    </w:p>
    <w:p w14:paraId="4D480065" w14:textId="2647D848" w:rsidR="006B0DF2" w:rsidRDefault="006B0DF2" w:rsidP="006072FF">
      <w:pPr>
        <w:numPr>
          <w:ilvl w:val="0"/>
          <w:numId w:val="7"/>
        </w:numPr>
        <w:ind w:left="0" w:hanging="2"/>
        <w:jc w:val="both"/>
        <w:rPr>
          <w:rFonts w:ascii="Arial" w:eastAsia="Arial" w:hAnsi="Arial" w:cs="Arial"/>
          <w:sz w:val="20"/>
          <w:szCs w:val="20"/>
        </w:rPr>
      </w:pPr>
    </w:p>
    <w:p w14:paraId="5E43FE8D" w14:textId="77777777" w:rsidR="006B0DF2" w:rsidRDefault="006B0DF2">
      <w:pPr>
        <w:ind w:left="0" w:hanging="2"/>
        <w:jc w:val="both"/>
        <w:rPr>
          <w:rFonts w:ascii="Arial" w:eastAsia="Arial" w:hAnsi="Arial" w:cs="Arial"/>
          <w:sz w:val="20"/>
          <w:szCs w:val="20"/>
        </w:rPr>
      </w:pPr>
    </w:p>
    <w:p w14:paraId="71895B95" w14:textId="14657F8C" w:rsidR="006B0DF2" w:rsidRPr="00FD51FC" w:rsidRDefault="00FD51FC" w:rsidP="006072FF">
      <w:pPr>
        <w:numPr>
          <w:ilvl w:val="0"/>
          <w:numId w:val="7"/>
        </w:numPr>
        <w:ind w:left="0" w:hanging="2"/>
        <w:jc w:val="both"/>
        <w:rPr>
          <w:rFonts w:ascii="Arial" w:eastAsia="Arial" w:hAnsi="Arial" w:cs="Arial"/>
          <w:sz w:val="20"/>
          <w:szCs w:val="20"/>
        </w:rPr>
      </w:pPr>
      <w:r w:rsidRPr="00FD51FC">
        <w:rPr>
          <w:rFonts w:ascii="Arial" w:eastAsia="Arial" w:hAnsi="Arial" w:cs="Arial"/>
          <w:sz w:val="20"/>
          <w:szCs w:val="20"/>
        </w:rPr>
        <w:t>100</w:t>
      </w:r>
      <w:r w:rsidR="00F25D4F" w:rsidRPr="00FD51FC">
        <w:rPr>
          <w:rFonts w:ascii="Arial" w:eastAsia="Arial" w:hAnsi="Arial" w:cs="Arial"/>
          <w:sz w:val="20"/>
          <w:szCs w:val="20"/>
        </w:rPr>
        <w:t>% à la livraison ;</w:t>
      </w:r>
    </w:p>
    <w:p w14:paraId="68F3927F" w14:textId="77777777" w:rsidR="006B0DF2" w:rsidRPr="006072FF" w:rsidRDefault="006B0DF2" w:rsidP="006072FF">
      <w:pPr>
        <w:ind w:left="0" w:hanging="2"/>
        <w:jc w:val="both"/>
        <w:rPr>
          <w:rFonts w:ascii="Arial" w:hAnsi="Arial"/>
          <w:color w:val="FF0000"/>
          <w:sz w:val="20"/>
        </w:rPr>
      </w:pPr>
    </w:p>
    <w:p w14:paraId="70867745" w14:textId="77777777" w:rsidR="006B0DF2" w:rsidRDefault="006B0DF2">
      <w:pPr>
        <w:ind w:left="0" w:hanging="2"/>
        <w:jc w:val="both"/>
        <w:rPr>
          <w:rFonts w:ascii="Arial" w:eastAsia="Arial" w:hAnsi="Arial" w:cs="Arial"/>
          <w:sz w:val="20"/>
          <w:szCs w:val="20"/>
        </w:rPr>
      </w:pPr>
      <w:bookmarkStart w:id="6" w:name="_heading=h.lnxbz9" w:colFirst="0" w:colLast="0"/>
      <w:bookmarkEnd w:id="6"/>
    </w:p>
    <w:p w14:paraId="719A97D0" w14:textId="583AB9F9" w:rsidR="006B0DF2" w:rsidRDefault="00F25D4F">
      <w:pPr>
        <w:keepNext/>
        <w:pBdr>
          <w:top w:val="single" w:sz="4" w:space="1" w:color="000000"/>
          <w:left w:val="single" w:sz="4" w:space="4" w:color="000000"/>
          <w:bottom w:val="single" w:sz="4" w:space="1" w:color="000000"/>
          <w:right w:val="single" w:sz="4" w:space="4" w:color="000000"/>
          <w:between w:val="nil"/>
        </w:pBdr>
        <w:spacing w:after="40" w:line="240" w:lineRule="auto"/>
        <w:ind w:left="0" w:hanging="2"/>
        <w:rPr>
          <w:rFonts w:ascii="Arial" w:eastAsia="Arial" w:hAnsi="Arial" w:cs="Arial"/>
          <w:b/>
          <w:color w:val="000000"/>
          <w:sz w:val="20"/>
          <w:szCs w:val="20"/>
          <w:u w:val="single"/>
        </w:rPr>
      </w:pPr>
      <w:r>
        <w:rPr>
          <w:rFonts w:ascii="Arial" w:eastAsia="Arial" w:hAnsi="Arial" w:cs="Arial"/>
          <w:b/>
          <w:color w:val="000000"/>
          <w:sz w:val="20"/>
          <w:szCs w:val="20"/>
          <w:u w:val="single"/>
        </w:rPr>
        <w:t>ARTICLE 4 – CONDITIONS DE LIVRAISON ET CONFORMITÉ DE LA FOURNITURE</w:t>
      </w:r>
    </w:p>
    <w:p w14:paraId="52BEE93E" w14:textId="77777777" w:rsidR="006B0DF2" w:rsidRDefault="006B0DF2">
      <w:pPr>
        <w:ind w:left="0" w:hanging="2"/>
        <w:jc w:val="both"/>
        <w:rPr>
          <w:rFonts w:ascii="Arial" w:eastAsia="Arial" w:hAnsi="Arial" w:cs="Arial"/>
          <w:sz w:val="20"/>
          <w:szCs w:val="20"/>
        </w:rPr>
      </w:pPr>
    </w:p>
    <w:p w14:paraId="0106D1E9" w14:textId="7E2ABEC4" w:rsidR="006B0DF2" w:rsidRPr="006072FF" w:rsidRDefault="00F25D4F">
      <w:pPr>
        <w:ind w:left="0" w:hanging="2"/>
        <w:jc w:val="both"/>
        <w:rPr>
          <w:rFonts w:ascii="Arial" w:hAnsi="Arial"/>
          <w:color w:val="000000"/>
          <w:sz w:val="20"/>
        </w:rPr>
      </w:pPr>
      <w:r w:rsidRPr="006072FF">
        <w:rPr>
          <w:rFonts w:ascii="Arial" w:hAnsi="Arial"/>
          <w:color w:val="000000"/>
          <w:sz w:val="20"/>
        </w:rPr>
        <w:t>L’ENTREPRISE doit, au titre des présentes CPA et sous sa seule responsabilité</w:t>
      </w:r>
      <w:r w:rsidR="00677B48">
        <w:rPr>
          <w:rFonts w:ascii="Arial" w:hAnsi="Arial"/>
          <w:color w:val="000000"/>
          <w:sz w:val="20"/>
        </w:rPr>
        <w:t>,</w:t>
      </w:r>
      <w:r w:rsidRPr="006072FF">
        <w:rPr>
          <w:rFonts w:ascii="Arial" w:hAnsi="Arial"/>
          <w:color w:val="000000"/>
          <w:sz w:val="20"/>
        </w:rPr>
        <w:t xml:space="preserve"> l’emballage, le chargement et le calage, le transport des Fournitures et leur déchargement, ainsi que les frais et coûts y afférents et les formalités, frais, coûts et taxes relatifs à l’expédition et au transport. L'emballage est réalisé en fonction de la nature de la Fourniture, des modes de transports, du lieu de destination ainsi que de la durée du stockage.</w:t>
      </w:r>
    </w:p>
    <w:p w14:paraId="7DAF77B6" w14:textId="77777777" w:rsidR="006B0DF2" w:rsidRPr="006072FF" w:rsidRDefault="006B0DF2">
      <w:pPr>
        <w:ind w:left="0" w:hanging="2"/>
        <w:jc w:val="both"/>
        <w:rPr>
          <w:rFonts w:ascii="Arial" w:hAnsi="Arial"/>
          <w:color w:val="000000"/>
          <w:sz w:val="20"/>
        </w:rPr>
      </w:pPr>
    </w:p>
    <w:p w14:paraId="4F90776E" w14:textId="77777777" w:rsidR="006B0DF2" w:rsidRPr="006072FF" w:rsidRDefault="00F25D4F">
      <w:pPr>
        <w:ind w:left="0" w:hanging="2"/>
        <w:jc w:val="both"/>
        <w:rPr>
          <w:rFonts w:ascii="Arial" w:hAnsi="Arial"/>
          <w:color w:val="000000"/>
          <w:sz w:val="20"/>
        </w:rPr>
      </w:pPr>
      <w:r w:rsidRPr="006072FF">
        <w:rPr>
          <w:rFonts w:ascii="Arial" w:hAnsi="Arial"/>
          <w:color w:val="000000"/>
          <w:sz w:val="20"/>
        </w:rPr>
        <w:t xml:space="preserve">Les délais de livraison prévus au Contrat sont fermes et définitifs, ils ne peuvent être modifiés sans l'accord exprès écrit des deux Parties. </w:t>
      </w:r>
    </w:p>
    <w:p w14:paraId="74429525" w14:textId="77777777" w:rsidR="006B0DF2" w:rsidRDefault="006B0DF2">
      <w:pPr>
        <w:ind w:left="0" w:hanging="2"/>
        <w:jc w:val="both"/>
        <w:rPr>
          <w:rFonts w:ascii="Arial" w:eastAsia="Arial" w:hAnsi="Arial" w:cs="Arial"/>
          <w:sz w:val="20"/>
          <w:szCs w:val="20"/>
        </w:rPr>
      </w:pPr>
    </w:p>
    <w:p w14:paraId="48E6947D"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Coordonnées du réceptionnaire :</w:t>
      </w:r>
    </w:p>
    <w:p w14:paraId="0B7FCC77" w14:textId="6B0575FD" w:rsidR="006B0DF2" w:rsidRPr="00210A60" w:rsidRDefault="00210A60">
      <w:pPr>
        <w:ind w:left="0" w:hanging="2"/>
        <w:jc w:val="both"/>
        <w:rPr>
          <w:rFonts w:ascii="Arial" w:eastAsia="Arial" w:hAnsi="Arial" w:cs="Arial"/>
          <w:sz w:val="20"/>
          <w:szCs w:val="20"/>
        </w:rPr>
      </w:pPr>
      <w:r w:rsidRPr="00210A60">
        <w:rPr>
          <w:rFonts w:ascii="Arial" w:eastAsia="Arial" w:hAnsi="Arial" w:cs="Arial"/>
          <w:sz w:val="20"/>
          <w:szCs w:val="20"/>
        </w:rPr>
        <w:t xml:space="preserve">ASTN  </w:t>
      </w:r>
    </w:p>
    <w:p w14:paraId="4B8C4FC3" w14:textId="77777777" w:rsidR="00210A60" w:rsidRPr="006072FF" w:rsidRDefault="00210A60">
      <w:pPr>
        <w:ind w:left="0" w:hanging="2"/>
        <w:jc w:val="both"/>
        <w:rPr>
          <w:rFonts w:ascii="Arial" w:hAnsi="Arial"/>
          <w:color w:val="000000"/>
          <w:sz w:val="20"/>
        </w:rPr>
      </w:pPr>
    </w:p>
    <w:p w14:paraId="40D3B75D" w14:textId="6D6FA023" w:rsidR="006B0DF2" w:rsidRPr="006072FF" w:rsidRDefault="00F25D4F">
      <w:pPr>
        <w:ind w:left="0" w:hanging="2"/>
        <w:jc w:val="both"/>
        <w:rPr>
          <w:rFonts w:ascii="Arial" w:hAnsi="Arial"/>
          <w:color w:val="000000"/>
          <w:sz w:val="20"/>
        </w:rPr>
      </w:pPr>
      <w:r w:rsidRPr="006072FF">
        <w:rPr>
          <w:rFonts w:ascii="Arial" w:hAnsi="Arial"/>
          <w:color w:val="000000"/>
          <w:sz w:val="20"/>
        </w:rPr>
        <w:t>Pour les Fournitures p</w:t>
      </w:r>
      <w:r w:rsidR="004D350D" w:rsidRPr="006072FF">
        <w:rPr>
          <w:rFonts w:ascii="Arial" w:hAnsi="Arial"/>
          <w:color w:val="000000"/>
          <w:sz w:val="20"/>
        </w:rPr>
        <w:t>rovenant de l’Union Européenne hors France</w:t>
      </w:r>
      <w:r w:rsidRPr="00CA07DF">
        <w:rPr>
          <w:rFonts w:ascii="Arial" w:eastAsia="Arial" w:hAnsi="Arial" w:cs="Arial"/>
          <w:color w:val="000000"/>
          <w:sz w:val="20"/>
          <w:szCs w:val="20"/>
        </w:rPr>
        <w:t>,</w:t>
      </w:r>
      <w:r w:rsidRPr="006072FF">
        <w:rPr>
          <w:rFonts w:ascii="Arial" w:hAnsi="Arial"/>
          <w:color w:val="000000"/>
          <w:sz w:val="20"/>
        </w:rPr>
        <w:t xml:space="preserve"> une copie d</w:t>
      </w:r>
      <w:r w:rsidR="004D350D" w:rsidRPr="006072FF">
        <w:rPr>
          <w:rFonts w:ascii="Arial" w:hAnsi="Arial"/>
          <w:color w:val="000000"/>
          <w:sz w:val="20"/>
        </w:rPr>
        <w:t>u bon de livraison mentionnant</w:t>
      </w:r>
      <w:r w:rsidR="004D350D" w:rsidRPr="00CA07DF">
        <w:rPr>
          <w:rFonts w:ascii="Arial" w:eastAsia="Arial" w:hAnsi="Arial" w:cs="Arial"/>
          <w:color w:val="000000"/>
          <w:sz w:val="20"/>
          <w:szCs w:val="20"/>
        </w:rPr>
        <w:t> </w:t>
      </w:r>
      <w:r w:rsidR="004D350D" w:rsidRPr="006072FF">
        <w:rPr>
          <w:rFonts w:ascii="Arial" w:hAnsi="Arial"/>
          <w:color w:val="000000"/>
          <w:sz w:val="20"/>
        </w:rPr>
        <w:t>:</w:t>
      </w:r>
    </w:p>
    <w:p w14:paraId="152E453A" w14:textId="77777777" w:rsidR="006B0DF2" w:rsidRPr="006072FF" w:rsidRDefault="00F25D4F" w:rsidP="006072FF">
      <w:pPr>
        <w:numPr>
          <w:ilvl w:val="0"/>
          <w:numId w:val="6"/>
        </w:numPr>
        <w:ind w:left="0" w:hanging="2"/>
        <w:jc w:val="both"/>
        <w:rPr>
          <w:rFonts w:ascii="Arial" w:hAnsi="Arial"/>
          <w:color w:val="000000"/>
          <w:sz w:val="20"/>
        </w:rPr>
      </w:pPr>
      <w:r w:rsidRPr="006072FF">
        <w:rPr>
          <w:rFonts w:ascii="Arial" w:hAnsi="Arial"/>
          <w:color w:val="000000"/>
          <w:sz w:val="20"/>
        </w:rPr>
        <w:t>la nomenclature douanière,</w:t>
      </w:r>
    </w:p>
    <w:p w14:paraId="2B227EC4" w14:textId="77777777" w:rsidR="006B0DF2" w:rsidRPr="006072FF" w:rsidRDefault="00F25D4F" w:rsidP="006072FF">
      <w:pPr>
        <w:numPr>
          <w:ilvl w:val="0"/>
          <w:numId w:val="6"/>
        </w:numPr>
        <w:ind w:left="0" w:hanging="2"/>
        <w:jc w:val="both"/>
        <w:rPr>
          <w:rFonts w:ascii="Arial" w:hAnsi="Arial"/>
          <w:color w:val="000000"/>
          <w:sz w:val="20"/>
        </w:rPr>
      </w:pPr>
      <w:r w:rsidRPr="006072FF">
        <w:rPr>
          <w:rFonts w:ascii="Arial" w:hAnsi="Arial"/>
          <w:color w:val="000000"/>
          <w:sz w:val="20"/>
        </w:rPr>
        <w:t>le poids net hors emballage,</w:t>
      </w:r>
    </w:p>
    <w:p w14:paraId="6565DD9F" w14:textId="77777777" w:rsidR="006B0DF2" w:rsidRPr="006072FF" w:rsidRDefault="00F25D4F" w:rsidP="006072FF">
      <w:pPr>
        <w:numPr>
          <w:ilvl w:val="0"/>
          <w:numId w:val="6"/>
        </w:numPr>
        <w:ind w:left="0" w:hanging="2"/>
        <w:jc w:val="both"/>
        <w:rPr>
          <w:rFonts w:ascii="Arial" w:hAnsi="Arial"/>
          <w:color w:val="000000"/>
          <w:sz w:val="20"/>
        </w:rPr>
      </w:pPr>
      <w:r w:rsidRPr="006072FF">
        <w:rPr>
          <w:rFonts w:ascii="Arial" w:hAnsi="Arial"/>
          <w:color w:val="000000"/>
          <w:sz w:val="20"/>
        </w:rPr>
        <w:t xml:space="preserve">le pays d’origine, </w:t>
      </w:r>
    </w:p>
    <w:p w14:paraId="0FF4145A" w14:textId="77777777" w:rsidR="006B0DF2" w:rsidRPr="006072FF" w:rsidRDefault="00F25D4F" w:rsidP="006072FF">
      <w:pPr>
        <w:numPr>
          <w:ilvl w:val="0"/>
          <w:numId w:val="6"/>
        </w:numPr>
        <w:ind w:left="0" w:hanging="2"/>
        <w:jc w:val="both"/>
        <w:rPr>
          <w:rFonts w:ascii="Arial" w:hAnsi="Arial"/>
          <w:color w:val="000000"/>
          <w:sz w:val="20"/>
        </w:rPr>
      </w:pPr>
      <w:r w:rsidRPr="006072FF">
        <w:rPr>
          <w:rFonts w:ascii="Arial" w:hAnsi="Arial"/>
          <w:color w:val="000000"/>
          <w:sz w:val="20"/>
        </w:rPr>
        <w:t>le mode de transport,</w:t>
      </w:r>
    </w:p>
    <w:p w14:paraId="27D68B48" w14:textId="65B9EABE" w:rsidR="00677B48" w:rsidRDefault="00F25D4F" w:rsidP="00677B48">
      <w:pPr>
        <w:numPr>
          <w:ilvl w:val="0"/>
          <w:numId w:val="6"/>
        </w:numPr>
        <w:ind w:left="0" w:hanging="2"/>
        <w:jc w:val="both"/>
        <w:rPr>
          <w:rFonts w:ascii="Arial" w:hAnsi="Arial"/>
          <w:color w:val="000000"/>
          <w:sz w:val="20"/>
        </w:rPr>
      </w:pPr>
      <w:r w:rsidRPr="006072FF">
        <w:rPr>
          <w:rFonts w:ascii="Arial" w:hAnsi="Arial"/>
          <w:color w:val="000000"/>
          <w:sz w:val="20"/>
        </w:rPr>
        <w:t xml:space="preserve">le lieu de départ </w:t>
      </w:r>
    </w:p>
    <w:p w14:paraId="7B891461" w14:textId="45FD37CA" w:rsidR="006B0DF2" w:rsidRPr="00677B48" w:rsidRDefault="00F25D4F" w:rsidP="00677B48">
      <w:pPr>
        <w:numPr>
          <w:ilvl w:val="0"/>
          <w:numId w:val="6"/>
        </w:numPr>
        <w:ind w:left="0" w:hanging="2"/>
        <w:jc w:val="both"/>
        <w:rPr>
          <w:rFonts w:ascii="Arial" w:hAnsi="Arial"/>
          <w:color w:val="000000"/>
          <w:sz w:val="20"/>
        </w:rPr>
      </w:pPr>
      <w:r w:rsidRPr="00677B48">
        <w:rPr>
          <w:rFonts w:ascii="Arial" w:hAnsi="Arial"/>
          <w:color w:val="000000"/>
          <w:sz w:val="20"/>
        </w:rPr>
        <w:t xml:space="preserve">devra être adressée par courrier et par email </w:t>
      </w:r>
      <w:r w:rsidR="00253B43" w:rsidRPr="00677B48">
        <w:rPr>
          <w:rFonts w:ascii="Arial" w:hAnsi="Arial"/>
          <w:color w:val="000000"/>
          <w:sz w:val="20"/>
        </w:rPr>
        <w:t>au réceptionnaire.</w:t>
      </w:r>
    </w:p>
    <w:p w14:paraId="499F4ADE" w14:textId="721A604E" w:rsidR="001B2299" w:rsidRPr="00CA07DF" w:rsidRDefault="001B2299" w:rsidP="007501A3">
      <w:pPr>
        <w:ind w:leftChars="0" w:left="0" w:firstLineChars="0" w:firstLine="0"/>
        <w:jc w:val="both"/>
        <w:rPr>
          <w:rFonts w:ascii="Arial" w:eastAsia="Arial" w:hAnsi="Arial" w:cs="Arial"/>
          <w:color w:val="000000"/>
          <w:sz w:val="20"/>
          <w:szCs w:val="20"/>
        </w:rPr>
      </w:pPr>
    </w:p>
    <w:p w14:paraId="266695FE" w14:textId="77777777" w:rsidR="006B0DF2" w:rsidRDefault="006B0DF2">
      <w:pPr>
        <w:ind w:left="0" w:hanging="2"/>
        <w:jc w:val="both"/>
        <w:rPr>
          <w:rFonts w:ascii="Arial" w:eastAsia="Arial" w:hAnsi="Arial" w:cs="Arial"/>
          <w:sz w:val="20"/>
          <w:szCs w:val="20"/>
        </w:rPr>
      </w:pPr>
    </w:p>
    <w:p w14:paraId="4894FB4D" w14:textId="0F3E25B2" w:rsidR="006B0DF2" w:rsidRDefault="00F25D4F">
      <w:pPr>
        <w:ind w:left="0" w:hanging="2"/>
        <w:jc w:val="both"/>
        <w:rPr>
          <w:rFonts w:ascii="Arial" w:eastAsia="Arial" w:hAnsi="Arial" w:cs="Arial"/>
          <w:sz w:val="20"/>
          <w:szCs w:val="20"/>
        </w:rPr>
      </w:pPr>
      <w:r>
        <w:rPr>
          <w:rFonts w:ascii="Arial" w:eastAsia="Arial" w:hAnsi="Arial" w:cs="Arial"/>
          <w:sz w:val="20"/>
          <w:szCs w:val="20"/>
        </w:rPr>
        <w:t xml:space="preserve">Les </w:t>
      </w:r>
      <w:proofErr w:type="gramStart"/>
      <w:r>
        <w:rPr>
          <w:rFonts w:ascii="Arial" w:eastAsia="Arial" w:hAnsi="Arial" w:cs="Arial"/>
          <w:sz w:val="20"/>
          <w:szCs w:val="20"/>
        </w:rPr>
        <w:t>Fournitures  sur</w:t>
      </w:r>
      <w:proofErr w:type="gramEnd"/>
      <w:r>
        <w:rPr>
          <w:rFonts w:ascii="Arial" w:eastAsia="Arial" w:hAnsi="Arial" w:cs="Arial"/>
          <w:sz w:val="20"/>
          <w:szCs w:val="20"/>
        </w:rPr>
        <w:t xml:space="preserve"> le site désigné par l’ACHETEUR, sis « </w:t>
      </w:r>
      <w:r w:rsidR="00210A60" w:rsidRPr="00210A60">
        <w:rPr>
          <w:rFonts w:ascii="Arial" w:eastAsia="Arial" w:hAnsi="Arial" w:cs="Arial"/>
          <w:sz w:val="20"/>
          <w:szCs w:val="20"/>
        </w:rPr>
        <w:t>ASTN</w:t>
      </w:r>
      <w:r w:rsidRPr="00210A60">
        <w:rPr>
          <w:rFonts w:ascii="Arial" w:eastAsia="Arial" w:hAnsi="Arial" w:cs="Arial"/>
          <w:sz w:val="20"/>
          <w:szCs w:val="20"/>
        </w:rPr>
        <w:t xml:space="preserve"> ».</w:t>
      </w:r>
    </w:p>
    <w:p w14:paraId="4C4E4631" w14:textId="274F31C2" w:rsidR="006B0DF2" w:rsidRDefault="006B0DF2">
      <w:pPr>
        <w:ind w:left="0" w:hanging="2"/>
        <w:jc w:val="both"/>
        <w:rPr>
          <w:rFonts w:ascii="Arial" w:eastAsia="Arial" w:hAnsi="Arial" w:cs="Arial"/>
          <w:b/>
          <w:sz w:val="20"/>
          <w:szCs w:val="20"/>
          <w:highlight w:val="cyan"/>
        </w:rPr>
      </w:pPr>
    </w:p>
    <w:p w14:paraId="71E79526" w14:textId="77777777" w:rsidR="006B0DF2" w:rsidRDefault="006B0DF2">
      <w:pPr>
        <w:ind w:left="0" w:hanging="2"/>
        <w:jc w:val="both"/>
        <w:rPr>
          <w:rFonts w:ascii="Arial" w:eastAsia="Arial" w:hAnsi="Arial" w:cs="Arial"/>
          <w:sz w:val="20"/>
          <w:szCs w:val="20"/>
          <w:highlight w:val="yellow"/>
        </w:rPr>
      </w:pPr>
    </w:p>
    <w:p w14:paraId="5C51BA5B" w14:textId="77777777" w:rsidR="006B0DF2" w:rsidRDefault="006B0DF2">
      <w:pPr>
        <w:ind w:left="0" w:hanging="2"/>
        <w:jc w:val="both"/>
        <w:rPr>
          <w:rFonts w:ascii="Arial" w:eastAsia="Arial" w:hAnsi="Arial" w:cs="Arial"/>
          <w:sz w:val="20"/>
          <w:szCs w:val="20"/>
          <w:highlight w:val="yellow"/>
        </w:rPr>
      </w:pPr>
    </w:p>
    <w:p w14:paraId="46671019" w14:textId="2AE3EE98" w:rsidR="006B0DF2" w:rsidRPr="00FD51FC" w:rsidRDefault="00F25D4F" w:rsidP="006072FF">
      <w:pPr>
        <w:numPr>
          <w:ilvl w:val="0"/>
          <w:numId w:val="1"/>
        </w:numPr>
        <w:pBdr>
          <w:top w:val="single" w:sz="4" w:space="1" w:color="000000"/>
        </w:pBdr>
        <w:shd w:val="clear" w:color="auto" w:fill="DAEEF3"/>
        <w:ind w:left="0" w:hanging="2"/>
        <w:jc w:val="both"/>
        <w:rPr>
          <w:rFonts w:ascii="Arial" w:eastAsia="Arial" w:hAnsi="Arial" w:cs="Arial"/>
          <w:sz w:val="20"/>
          <w:szCs w:val="20"/>
        </w:rPr>
      </w:pPr>
      <w:r w:rsidRPr="00FD51FC">
        <w:rPr>
          <w:rFonts w:ascii="Arial" w:eastAsia="Arial" w:hAnsi="Arial" w:cs="Arial"/>
          <w:b/>
          <w:sz w:val="20"/>
          <w:szCs w:val="20"/>
        </w:rPr>
        <w:t xml:space="preserve">[Cas n° 1 : Fourniture sans Mise en service effectuée par l’ENTREPRISE </w:t>
      </w:r>
    </w:p>
    <w:p w14:paraId="0B38229D" w14:textId="77777777" w:rsidR="00DC0CA6" w:rsidRPr="00FD51FC" w:rsidRDefault="00DC0CA6" w:rsidP="001D0744">
      <w:pPr>
        <w:shd w:val="clear" w:color="auto" w:fill="DAEEF3"/>
        <w:ind w:leftChars="0" w:left="0" w:firstLineChars="0" w:firstLine="0"/>
        <w:jc w:val="both"/>
        <w:rPr>
          <w:rFonts w:ascii="Arial" w:hAnsi="Arial"/>
          <w:sz w:val="20"/>
        </w:rPr>
      </w:pPr>
    </w:p>
    <w:p w14:paraId="7F97D2BE" w14:textId="2CB21CED" w:rsidR="006B0DF2" w:rsidRPr="00FD51FC" w:rsidRDefault="00DC0CA6" w:rsidP="006072FF">
      <w:pPr>
        <w:pBdr>
          <w:top w:val="nil"/>
          <w:left w:val="nil"/>
          <w:bottom w:val="nil"/>
          <w:right w:val="nil"/>
          <w:between w:val="nil"/>
        </w:pBdr>
        <w:shd w:val="clear" w:color="auto" w:fill="DAEEF3"/>
        <w:spacing w:line="240" w:lineRule="auto"/>
        <w:ind w:leftChars="0" w:left="0" w:firstLineChars="0" w:firstLine="0"/>
        <w:jc w:val="both"/>
        <w:rPr>
          <w:rFonts w:ascii="Arial" w:hAnsi="Arial"/>
          <w:color w:val="000000"/>
          <w:sz w:val="20"/>
        </w:rPr>
      </w:pPr>
      <w:r w:rsidRPr="00FD51FC">
        <w:rPr>
          <w:rFonts w:ascii="Arial" w:hAnsi="Arial"/>
          <w:i/>
          <w:sz w:val="20"/>
        </w:rPr>
        <w:t xml:space="preserve">En complément des Stipulations Générales, </w:t>
      </w:r>
      <w:r w:rsidRPr="00FD51FC">
        <w:rPr>
          <w:rFonts w:ascii="Arial" w:eastAsia="Arial" w:hAnsi="Arial" w:cs="Arial"/>
          <w:i/>
          <w:sz w:val="20"/>
          <w:szCs w:val="20"/>
        </w:rPr>
        <w:t>d</w:t>
      </w:r>
      <w:r w:rsidR="00F25D4F" w:rsidRPr="00FD51FC">
        <w:rPr>
          <w:rFonts w:ascii="Arial" w:eastAsia="Arial" w:hAnsi="Arial" w:cs="Arial"/>
          <w:i/>
          <w:sz w:val="20"/>
          <w:szCs w:val="20"/>
        </w:rPr>
        <w:t xml:space="preserve">ans l’hypothèse où il serait constaté que les Fournitures livrées ne correspondent pas à l’usage auquel elles sont destinées ou n’atteignent pas les résultats attendus par l’ACHETEUR, ce dernier </w:t>
      </w:r>
      <w:proofErr w:type="gramStart"/>
      <w:r w:rsidR="00F25D4F" w:rsidRPr="00FD51FC">
        <w:rPr>
          <w:rFonts w:ascii="Arial" w:eastAsia="Arial" w:hAnsi="Arial" w:cs="Arial"/>
          <w:i/>
          <w:sz w:val="20"/>
          <w:szCs w:val="20"/>
        </w:rPr>
        <w:t xml:space="preserve">pourra </w:t>
      </w:r>
      <w:r w:rsidR="00F25D4F" w:rsidRPr="00FD51FC">
        <w:rPr>
          <w:rFonts w:ascii="Arial" w:hAnsi="Arial"/>
          <w:i/>
          <w:color w:val="000000"/>
          <w:sz w:val="20"/>
        </w:rPr>
        <w:t xml:space="preserve"> si</w:t>
      </w:r>
      <w:proofErr w:type="gramEnd"/>
      <w:r w:rsidR="00F25D4F" w:rsidRPr="00FD51FC">
        <w:rPr>
          <w:rFonts w:ascii="Arial" w:hAnsi="Arial"/>
          <w:i/>
          <w:color w:val="000000"/>
          <w:sz w:val="20"/>
        </w:rPr>
        <w:t xml:space="preserve"> le défaut apparent des Fournitures n’affecte pas leurs Spécifications techniques ou leurs Performances garanties, procéder à une réfaction sur le prix sans que cette réfaction ne puisse dépasser </w:t>
      </w:r>
      <w:r w:rsidR="00F25D4F" w:rsidRPr="00FD51FC">
        <w:rPr>
          <w:rFonts w:ascii="Arial" w:eastAsia="Arial" w:hAnsi="Arial" w:cs="Arial"/>
          <w:i/>
          <w:color w:val="000000"/>
          <w:sz w:val="20"/>
          <w:szCs w:val="20"/>
        </w:rPr>
        <w:t>X %</w:t>
      </w:r>
      <w:r w:rsidR="00F25D4F" w:rsidRPr="00FD51FC">
        <w:rPr>
          <w:rFonts w:ascii="Arial" w:hAnsi="Arial"/>
          <w:i/>
          <w:color w:val="000000"/>
          <w:sz w:val="20"/>
        </w:rPr>
        <w:t xml:space="preserve"> du prix</w:t>
      </w:r>
      <w:r w:rsidR="00F25D4F" w:rsidRPr="00FD51FC">
        <w:rPr>
          <w:rFonts w:ascii="Arial" w:eastAsia="Arial" w:hAnsi="Arial" w:cs="Arial"/>
          <w:i/>
          <w:color w:val="000000"/>
          <w:sz w:val="20"/>
          <w:szCs w:val="20"/>
        </w:rPr>
        <w:t>.</w:t>
      </w:r>
      <w:r w:rsidRPr="00FD51FC">
        <w:rPr>
          <w:rFonts w:ascii="Arial" w:eastAsia="Arial" w:hAnsi="Arial" w:cs="Arial"/>
          <w:i/>
          <w:color w:val="000000"/>
          <w:sz w:val="20"/>
          <w:szCs w:val="20"/>
        </w:rPr>
        <w:t>.</w:t>
      </w:r>
    </w:p>
    <w:p w14:paraId="7468EDBC" w14:textId="77777777" w:rsidR="006B0DF2" w:rsidRDefault="006B0DF2">
      <w:pPr>
        <w:ind w:left="0" w:hanging="2"/>
        <w:jc w:val="both"/>
        <w:rPr>
          <w:rFonts w:ascii="Arial" w:eastAsia="Arial" w:hAnsi="Arial" w:cs="Arial"/>
          <w:sz w:val="20"/>
          <w:szCs w:val="20"/>
        </w:rPr>
      </w:pPr>
    </w:p>
    <w:p w14:paraId="78753756" w14:textId="77777777" w:rsidR="006B0DF2" w:rsidRDefault="006B0DF2">
      <w:pPr>
        <w:ind w:left="0" w:hanging="2"/>
        <w:jc w:val="both"/>
        <w:rPr>
          <w:rFonts w:ascii="Arial" w:eastAsia="Arial" w:hAnsi="Arial" w:cs="Arial"/>
          <w:sz w:val="20"/>
          <w:szCs w:val="20"/>
        </w:rPr>
      </w:pPr>
    </w:p>
    <w:p w14:paraId="054B9CA6" w14:textId="77777777" w:rsidR="006B0DF2" w:rsidRDefault="006B0DF2">
      <w:pPr>
        <w:pBdr>
          <w:bottom w:val="single" w:sz="4" w:space="1" w:color="000000"/>
        </w:pBdr>
        <w:ind w:left="0" w:hanging="2"/>
        <w:jc w:val="both"/>
        <w:rPr>
          <w:rFonts w:ascii="Arial" w:eastAsia="Arial" w:hAnsi="Arial" w:cs="Arial"/>
          <w:sz w:val="20"/>
          <w:szCs w:val="20"/>
        </w:rPr>
      </w:pPr>
    </w:p>
    <w:p w14:paraId="40C53D75" w14:textId="77777777" w:rsidR="006B0DF2" w:rsidRDefault="006B0DF2">
      <w:pPr>
        <w:ind w:left="0" w:hanging="2"/>
        <w:jc w:val="both"/>
        <w:rPr>
          <w:rFonts w:ascii="Arial" w:eastAsia="Arial" w:hAnsi="Arial" w:cs="Arial"/>
          <w:sz w:val="20"/>
          <w:szCs w:val="20"/>
        </w:rPr>
      </w:pPr>
    </w:p>
    <w:p w14:paraId="747B764B" w14:textId="07DA899C" w:rsidR="006B0DF2" w:rsidRDefault="006B0DF2">
      <w:pPr>
        <w:ind w:left="0" w:hanging="2"/>
        <w:jc w:val="both"/>
        <w:rPr>
          <w:rFonts w:ascii="Arial" w:eastAsia="Arial" w:hAnsi="Arial" w:cs="Arial"/>
          <w:sz w:val="20"/>
          <w:szCs w:val="20"/>
        </w:rPr>
      </w:pPr>
      <w:bookmarkStart w:id="7" w:name="_heading=h.35nkun2" w:colFirst="0" w:colLast="0"/>
      <w:bookmarkEnd w:id="7"/>
    </w:p>
    <w:p w14:paraId="65DDE968" w14:textId="2AE460BF" w:rsidR="001D0744" w:rsidRDefault="001D0744">
      <w:pPr>
        <w:ind w:left="0" w:hanging="2"/>
        <w:jc w:val="both"/>
        <w:rPr>
          <w:rFonts w:ascii="Arial" w:eastAsia="Arial" w:hAnsi="Arial" w:cs="Arial"/>
          <w:sz w:val="20"/>
          <w:szCs w:val="20"/>
        </w:rPr>
      </w:pPr>
    </w:p>
    <w:p w14:paraId="16603DCE" w14:textId="77777777" w:rsidR="001D0744" w:rsidRDefault="001D0744">
      <w:pPr>
        <w:ind w:left="0" w:hanging="2"/>
        <w:jc w:val="both"/>
        <w:rPr>
          <w:rFonts w:ascii="Arial" w:eastAsia="Arial" w:hAnsi="Arial" w:cs="Arial"/>
          <w:sz w:val="20"/>
          <w:szCs w:val="20"/>
        </w:rPr>
      </w:pPr>
    </w:p>
    <w:p w14:paraId="3F760439" w14:textId="77777777" w:rsidR="006B0DF2" w:rsidRDefault="00F25D4F">
      <w:pPr>
        <w:keepNext/>
        <w:pBdr>
          <w:top w:val="single" w:sz="4" w:space="1" w:color="000000"/>
          <w:left w:val="single" w:sz="4" w:space="4" w:color="000000"/>
          <w:bottom w:val="single" w:sz="4" w:space="1" w:color="000000"/>
          <w:right w:val="single" w:sz="4" w:space="4" w:color="000000"/>
          <w:between w:val="nil"/>
        </w:pBdr>
        <w:spacing w:after="40" w:line="240" w:lineRule="auto"/>
        <w:ind w:left="0" w:hanging="2"/>
        <w:rPr>
          <w:rFonts w:ascii="Arial" w:eastAsia="Arial" w:hAnsi="Arial" w:cs="Arial"/>
          <w:b/>
          <w:color w:val="000000"/>
          <w:sz w:val="20"/>
          <w:szCs w:val="20"/>
          <w:u w:val="single"/>
        </w:rPr>
      </w:pPr>
      <w:r>
        <w:rPr>
          <w:rFonts w:ascii="Arial" w:eastAsia="Arial" w:hAnsi="Arial" w:cs="Arial"/>
          <w:b/>
          <w:color w:val="000000"/>
          <w:sz w:val="20"/>
          <w:szCs w:val="20"/>
          <w:u w:val="single"/>
        </w:rPr>
        <w:t>ARTICLE 5 – DÉLAIS ET DATES D’EXÉCUTION</w:t>
      </w:r>
    </w:p>
    <w:p w14:paraId="2D8CC49E" w14:textId="77777777" w:rsidR="006B0DF2" w:rsidRDefault="006B0DF2">
      <w:pPr>
        <w:ind w:left="0" w:hanging="2"/>
        <w:jc w:val="both"/>
        <w:rPr>
          <w:rFonts w:ascii="Arial" w:eastAsia="Arial" w:hAnsi="Arial" w:cs="Arial"/>
          <w:sz w:val="20"/>
          <w:szCs w:val="20"/>
        </w:rPr>
      </w:pPr>
    </w:p>
    <w:p w14:paraId="0C5FA6EF"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L’ENTREPRISE exécute ses obligations contractuelles dans les délais suivants :</w:t>
      </w:r>
    </w:p>
    <w:p w14:paraId="4C93E7E1" w14:textId="77777777" w:rsidR="006B0DF2" w:rsidRDefault="006B0DF2">
      <w:pPr>
        <w:ind w:left="0" w:hanging="2"/>
        <w:jc w:val="both"/>
        <w:rPr>
          <w:rFonts w:ascii="Arial" w:eastAsia="Arial" w:hAnsi="Arial" w:cs="Arial"/>
          <w:sz w:val="20"/>
          <w:szCs w:val="20"/>
        </w:rPr>
      </w:pPr>
    </w:p>
    <w:p w14:paraId="61338066" w14:textId="7294D80A" w:rsidR="006B0DF2" w:rsidRDefault="00F25D4F">
      <w:pPr>
        <w:ind w:left="0" w:hanging="2"/>
        <w:jc w:val="both"/>
        <w:rPr>
          <w:rFonts w:ascii="Arial" w:eastAsia="Arial" w:hAnsi="Arial" w:cs="Arial"/>
          <w:sz w:val="20"/>
          <w:szCs w:val="20"/>
        </w:rPr>
      </w:pPr>
      <w:r>
        <w:rPr>
          <w:rFonts w:ascii="Arial" w:eastAsia="Arial" w:hAnsi="Arial" w:cs="Arial"/>
          <w:sz w:val="20"/>
          <w:szCs w:val="20"/>
        </w:rPr>
        <w:t xml:space="preserve">Livraison au plus tard le </w:t>
      </w:r>
      <w:r w:rsidRPr="00A37952">
        <w:rPr>
          <w:rFonts w:ascii="Arial" w:eastAsia="Arial" w:hAnsi="Arial" w:cs="Arial"/>
          <w:sz w:val="20"/>
          <w:szCs w:val="20"/>
        </w:rPr>
        <w:t xml:space="preserve">: </w:t>
      </w:r>
      <w:r w:rsidR="00FD51FC" w:rsidRPr="00A37952">
        <w:rPr>
          <w:rFonts w:ascii="Arial" w:eastAsia="Arial" w:hAnsi="Arial" w:cs="Arial"/>
          <w:b/>
          <w:sz w:val="20"/>
          <w:szCs w:val="20"/>
        </w:rPr>
        <w:t xml:space="preserve"> </w:t>
      </w:r>
      <w:r w:rsidR="00A37952" w:rsidRPr="00A37952">
        <w:rPr>
          <w:rFonts w:ascii="Arial" w:eastAsia="Arial" w:hAnsi="Arial" w:cs="Arial"/>
          <w:b/>
          <w:sz w:val="20"/>
          <w:szCs w:val="20"/>
        </w:rPr>
        <w:t xml:space="preserve">SEMAINE </w:t>
      </w:r>
    </w:p>
    <w:p w14:paraId="0FD1A4D8" w14:textId="77777777" w:rsidR="006B0DF2" w:rsidRDefault="006B0DF2">
      <w:pPr>
        <w:ind w:left="0" w:hanging="2"/>
        <w:jc w:val="both"/>
        <w:rPr>
          <w:rFonts w:ascii="Arial" w:eastAsia="Arial" w:hAnsi="Arial" w:cs="Arial"/>
          <w:sz w:val="20"/>
          <w:szCs w:val="20"/>
        </w:rPr>
      </w:pPr>
    </w:p>
    <w:p w14:paraId="1B5F2478" w14:textId="6A78089A" w:rsidR="006B0DF2" w:rsidRDefault="00F25D4F">
      <w:pPr>
        <w:ind w:left="0" w:hanging="2"/>
        <w:jc w:val="both"/>
        <w:rPr>
          <w:rFonts w:ascii="Arial" w:eastAsia="Arial" w:hAnsi="Arial" w:cs="Arial"/>
          <w:sz w:val="20"/>
          <w:szCs w:val="20"/>
        </w:rPr>
      </w:pPr>
      <w:r>
        <w:rPr>
          <w:rFonts w:ascii="Arial" w:eastAsia="Arial" w:hAnsi="Arial" w:cs="Arial"/>
          <w:sz w:val="20"/>
          <w:szCs w:val="20"/>
        </w:rPr>
        <w:t xml:space="preserve">Le respect de ces délais est impératif. </w:t>
      </w:r>
    </w:p>
    <w:p w14:paraId="2C06D4D4" w14:textId="77777777" w:rsidR="006B0DF2" w:rsidRDefault="006B0DF2">
      <w:pPr>
        <w:ind w:left="0" w:hanging="2"/>
        <w:jc w:val="both"/>
        <w:rPr>
          <w:rFonts w:ascii="Arial" w:eastAsia="Arial" w:hAnsi="Arial" w:cs="Arial"/>
          <w:sz w:val="20"/>
          <w:szCs w:val="20"/>
        </w:rPr>
      </w:pPr>
    </w:p>
    <w:p w14:paraId="1D1F9C90"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Dès lors qu’un non-respect de ces délais ou dates d’exécution est prévisible, l’ENTREPRISE doit immédiatement informer l’ACHETEUR par écrit de l’importance et des motifs de ce non-respect, et proposer les mesures correctives appropriées, que l’ACHETEUR reste en droit de refuser.</w:t>
      </w:r>
    </w:p>
    <w:p w14:paraId="28315B02" w14:textId="77777777" w:rsidR="006B0DF2" w:rsidRDefault="006B0DF2">
      <w:pPr>
        <w:ind w:left="0" w:hanging="2"/>
        <w:jc w:val="both"/>
        <w:rPr>
          <w:rFonts w:ascii="Arial" w:eastAsia="Arial" w:hAnsi="Arial" w:cs="Arial"/>
          <w:sz w:val="20"/>
          <w:szCs w:val="20"/>
        </w:rPr>
      </w:pPr>
      <w:bookmarkStart w:id="8" w:name="_heading=h.1ksv4uv" w:colFirst="0" w:colLast="0"/>
      <w:bookmarkEnd w:id="8"/>
    </w:p>
    <w:p w14:paraId="087D30D9" w14:textId="77777777" w:rsidR="006B0DF2" w:rsidRDefault="006B0DF2">
      <w:pPr>
        <w:ind w:left="0" w:hanging="2"/>
        <w:jc w:val="both"/>
        <w:rPr>
          <w:rFonts w:ascii="Arial" w:eastAsia="Arial" w:hAnsi="Arial" w:cs="Arial"/>
          <w:sz w:val="20"/>
          <w:szCs w:val="20"/>
          <w:u w:val="single"/>
        </w:rPr>
      </w:pPr>
    </w:p>
    <w:p w14:paraId="45C7B57F" w14:textId="24C771F8" w:rsidR="006B0DF2" w:rsidRDefault="00F25D4F">
      <w:pPr>
        <w:keepNext/>
        <w:pBdr>
          <w:top w:val="single" w:sz="4" w:space="1" w:color="000000"/>
          <w:left w:val="single" w:sz="4" w:space="4" w:color="000000"/>
          <w:bottom w:val="single" w:sz="4" w:space="1" w:color="000000"/>
          <w:right w:val="single" w:sz="4" w:space="4" w:color="000000"/>
          <w:between w:val="nil"/>
        </w:pBdr>
        <w:spacing w:after="40" w:line="240" w:lineRule="auto"/>
        <w:ind w:left="0" w:hanging="2"/>
        <w:rPr>
          <w:rFonts w:ascii="Arial" w:eastAsia="Arial" w:hAnsi="Arial" w:cs="Arial"/>
          <w:b/>
          <w:color w:val="000000"/>
          <w:sz w:val="20"/>
          <w:szCs w:val="20"/>
          <w:u w:val="single"/>
        </w:rPr>
      </w:pPr>
      <w:r>
        <w:rPr>
          <w:rFonts w:ascii="Arial" w:eastAsia="Arial" w:hAnsi="Arial" w:cs="Arial"/>
          <w:b/>
          <w:color w:val="000000"/>
          <w:sz w:val="20"/>
          <w:szCs w:val="20"/>
          <w:u w:val="single"/>
        </w:rPr>
        <w:t>ARTICLE 6 – PÉNALITÉS</w:t>
      </w:r>
    </w:p>
    <w:p w14:paraId="198A999D" w14:textId="77777777" w:rsidR="006B0DF2" w:rsidRDefault="006B0DF2">
      <w:pPr>
        <w:keepNext/>
        <w:keepLines/>
        <w:ind w:left="0" w:hanging="2"/>
        <w:jc w:val="both"/>
        <w:rPr>
          <w:rFonts w:ascii="Arial" w:eastAsia="Arial" w:hAnsi="Arial" w:cs="Arial"/>
          <w:sz w:val="20"/>
          <w:szCs w:val="20"/>
        </w:rPr>
      </w:pPr>
    </w:p>
    <w:p w14:paraId="7533D2A8"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En cas de non-respect des délais ou des dates fixées contractuellement, l’ACHETEUR pourra appliquer des pénalités qui seront prélevées des paiements dus.</w:t>
      </w:r>
    </w:p>
    <w:p w14:paraId="602560D4" w14:textId="77777777" w:rsidR="006B0DF2" w:rsidRDefault="006B0DF2">
      <w:pPr>
        <w:ind w:left="0" w:hanging="2"/>
        <w:jc w:val="both"/>
        <w:rPr>
          <w:rFonts w:ascii="Arial" w:eastAsia="Arial" w:hAnsi="Arial" w:cs="Arial"/>
          <w:sz w:val="20"/>
          <w:szCs w:val="20"/>
        </w:rPr>
      </w:pPr>
    </w:p>
    <w:p w14:paraId="15009124"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Ces pénalités ont un caractère d’astreinte dont le calcul est défini aux Stipulations Générales.</w:t>
      </w:r>
    </w:p>
    <w:p w14:paraId="3861C325" w14:textId="77777777" w:rsidR="006B0DF2" w:rsidRDefault="006B0DF2">
      <w:pPr>
        <w:ind w:left="0" w:hanging="2"/>
        <w:jc w:val="both"/>
        <w:rPr>
          <w:rFonts w:ascii="Arial" w:eastAsia="Arial" w:hAnsi="Arial" w:cs="Arial"/>
          <w:sz w:val="20"/>
          <w:szCs w:val="20"/>
        </w:rPr>
      </w:pPr>
    </w:p>
    <w:p w14:paraId="19883F5B" w14:textId="6CA38334" w:rsidR="006B0DF2" w:rsidRDefault="00F25D4F">
      <w:pPr>
        <w:ind w:left="0" w:hanging="2"/>
        <w:jc w:val="both"/>
        <w:rPr>
          <w:rFonts w:ascii="Arial" w:eastAsia="Arial" w:hAnsi="Arial" w:cs="Arial"/>
          <w:sz w:val="20"/>
          <w:szCs w:val="20"/>
        </w:rPr>
      </w:pPr>
      <w:r>
        <w:rPr>
          <w:rFonts w:ascii="Arial" w:eastAsia="Arial" w:hAnsi="Arial" w:cs="Arial"/>
          <w:sz w:val="20"/>
          <w:szCs w:val="20"/>
        </w:rPr>
        <w:t>L’ACHETEUR appliquera des pénalités (pénalités de performances), en cas de non atteinte des performances garanties par l’ENTREPRISE (ou ses éventuels sous-traitants) tel</w:t>
      </w:r>
      <w:r w:rsidR="004D318A">
        <w:rPr>
          <w:rFonts w:ascii="Arial" w:eastAsia="Arial" w:hAnsi="Arial" w:cs="Arial"/>
          <w:sz w:val="20"/>
          <w:szCs w:val="20"/>
        </w:rPr>
        <w:t>le</w:t>
      </w:r>
      <w:r>
        <w:rPr>
          <w:rFonts w:ascii="Arial" w:eastAsia="Arial" w:hAnsi="Arial" w:cs="Arial"/>
          <w:sz w:val="20"/>
          <w:szCs w:val="20"/>
        </w:rPr>
        <w:t>s que défini</w:t>
      </w:r>
      <w:r w:rsidR="00EC6539">
        <w:rPr>
          <w:rFonts w:ascii="Arial" w:eastAsia="Arial" w:hAnsi="Arial" w:cs="Arial"/>
          <w:sz w:val="20"/>
          <w:szCs w:val="20"/>
        </w:rPr>
        <w:t>e</w:t>
      </w:r>
      <w:r>
        <w:rPr>
          <w:rFonts w:ascii="Arial" w:eastAsia="Arial" w:hAnsi="Arial" w:cs="Arial"/>
          <w:sz w:val="20"/>
          <w:szCs w:val="20"/>
        </w:rPr>
        <w:t xml:space="preserve">s en annexe </w:t>
      </w:r>
      <w:r w:rsidR="006B13FA">
        <w:rPr>
          <w:rFonts w:ascii="Arial" w:eastAsia="Arial" w:hAnsi="Arial" w:cs="Arial"/>
          <w:sz w:val="20"/>
          <w:szCs w:val="20"/>
        </w:rPr>
        <w:t>2</w:t>
      </w:r>
      <w:r>
        <w:rPr>
          <w:rFonts w:ascii="Arial" w:eastAsia="Arial" w:hAnsi="Arial" w:cs="Arial"/>
          <w:sz w:val="20"/>
          <w:szCs w:val="20"/>
        </w:rPr>
        <w:t>.</w:t>
      </w:r>
    </w:p>
    <w:p w14:paraId="1AF34287" w14:textId="77777777" w:rsidR="006B0DF2" w:rsidRDefault="006B0DF2">
      <w:pPr>
        <w:ind w:left="0" w:hanging="2"/>
        <w:jc w:val="both"/>
        <w:rPr>
          <w:rFonts w:ascii="Arial" w:eastAsia="Arial" w:hAnsi="Arial" w:cs="Arial"/>
          <w:sz w:val="20"/>
          <w:szCs w:val="20"/>
        </w:rPr>
      </w:pPr>
    </w:p>
    <w:p w14:paraId="5B7F8152" w14:textId="77777777" w:rsidR="006B0DF2" w:rsidRDefault="006B0DF2">
      <w:pPr>
        <w:ind w:left="0" w:hanging="2"/>
        <w:jc w:val="both"/>
        <w:rPr>
          <w:rFonts w:ascii="Arial" w:eastAsia="Arial" w:hAnsi="Arial" w:cs="Arial"/>
          <w:sz w:val="20"/>
          <w:szCs w:val="20"/>
        </w:rPr>
      </w:pPr>
      <w:bookmarkStart w:id="9" w:name="_heading=h.44sinio" w:colFirst="0" w:colLast="0"/>
      <w:bookmarkEnd w:id="9"/>
    </w:p>
    <w:p w14:paraId="4590FB9C" w14:textId="77777777" w:rsidR="006B0DF2" w:rsidRDefault="00F25D4F">
      <w:pPr>
        <w:keepNext/>
        <w:pBdr>
          <w:top w:val="single" w:sz="4" w:space="1" w:color="000000"/>
          <w:left w:val="single" w:sz="4" w:space="4" w:color="000000"/>
          <w:bottom w:val="single" w:sz="4" w:space="1" w:color="000000"/>
          <w:right w:val="single" w:sz="4" w:space="4" w:color="000000"/>
          <w:between w:val="nil"/>
        </w:pBdr>
        <w:spacing w:after="40" w:line="240" w:lineRule="auto"/>
        <w:ind w:left="0" w:hanging="2"/>
        <w:rPr>
          <w:rFonts w:ascii="Arial" w:eastAsia="Arial" w:hAnsi="Arial" w:cs="Arial"/>
          <w:b/>
          <w:color w:val="000000"/>
          <w:sz w:val="20"/>
          <w:szCs w:val="20"/>
          <w:u w:val="single"/>
        </w:rPr>
      </w:pPr>
      <w:r>
        <w:rPr>
          <w:rFonts w:ascii="Arial" w:eastAsia="Arial" w:hAnsi="Arial" w:cs="Arial"/>
          <w:b/>
          <w:color w:val="000000"/>
          <w:sz w:val="20"/>
          <w:szCs w:val="20"/>
          <w:u w:val="single"/>
        </w:rPr>
        <w:t>ARTICLE 7 – GARANTIE CONTRACTUELLE</w:t>
      </w:r>
    </w:p>
    <w:p w14:paraId="66116649" w14:textId="77777777" w:rsidR="006B0DF2" w:rsidRDefault="006B0DF2">
      <w:pPr>
        <w:keepNext/>
        <w:keepLines/>
        <w:ind w:left="0" w:hanging="2"/>
        <w:jc w:val="both"/>
        <w:rPr>
          <w:rFonts w:ascii="Arial" w:eastAsia="Arial" w:hAnsi="Arial" w:cs="Arial"/>
          <w:sz w:val="20"/>
          <w:szCs w:val="20"/>
        </w:rPr>
      </w:pPr>
    </w:p>
    <w:p w14:paraId="1B08852C" w14:textId="35EEE6CD" w:rsidR="006B0DF2" w:rsidRDefault="00F25D4F">
      <w:pPr>
        <w:ind w:left="0" w:hanging="2"/>
        <w:jc w:val="both"/>
        <w:rPr>
          <w:rFonts w:ascii="Arial" w:eastAsia="Arial" w:hAnsi="Arial" w:cs="Arial"/>
          <w:sz w:val="20"/>
          <w:szCs w:val="20"/>
        </w:rPr>
      </w:pPr>
      <w:r>
        <w:rPr>
          <w:rFonts w:ascii="Arial" w:eastAsia="Arial" w:hAnsi="Arial" w:cs="Arial"/>
          <w:sz w:val="20"/>
          <w:szCs w:val="20"/>
        </w:rPr>
        <w:t>Dans le cadre des présentes CPA, la durée de la garantie</w:t>
      </w:r>
      <w:r w:rsidR="00216FBF">
        <w:rPr>
          <w:rFonts w:ascii="Arial" w:eastAsia="Arial" w:hAnsi="Arial" w:cs="Arial"/>
          <w:sz w:val="20"/>
          <w:szCs w:val="20"/>
        </w:rPr>
        <w:t xml:space="preserve"> contractuelle définie dans la convention c</w:t>
      </w:r>
      <w:r>
        <w:rPr>
          <w:rFonts w:ascii="Arial" w:eastAsia="Arial" w:hAnsi="Arial" w:cs="Arial"/>
          <w:sz w:val="20"/>
          <w:szCs w:val="20"/>
        </w:rPr>
        <w:t xml:space="preserve">adre est étendue à </w:t>
      </w:r>
      <w:r w:rsidR="00607A83" w:rsidRPr="00B94936">
        <w:rPr>
          <w:rFonts w:ascii="Arial" w:eastAsia="Arial" w:hAnsi="Arial" w:cs="Arial"/>
          <w:sz w:val="20"/>
          <w:szCs w:val="20"/>
        </w:rPr>
        <w:t>24</w:t>
      </w:r>
      <w:r w:rsidRPr="00B94936">
        <w:rPr>
          <w:rFonts w:ascii="Arial" w:eastAsia="Arial" w:hAnsi="Arial" w:cs="Arial"/>
          <w:sz w:val="20"/>
          <w:szCs w:val="20"/>
        </w:rPr>
        <w:t xml:space="preserve"> mois, à compter</w:t>
      </w:r>
      <w:r>
        <w:rPr>
          <w:rFonts w:ascii="Arial" w:eastAsia="Arial" w:hAnsi="Arial" w:cs="Arial"/>
          <w:sz w:val="20"/>
          <w:szCs w:val="20"/>
        </w:rPr>
        <w:t xml:space="preserve"> </w:t>
      </w:r>
      <w:r w:rsidRPr="00B94936">
        <w:rPr>
          <w:rFonts w:ascii="Arial" w:eastAsia="Arial" w:hAnsi="Arial" w:cs="Arial"/>
          <w:sz w:val="20"/>
          <w:szCs w:val="20"/>
        </w:rPr>
        <w:t xml:space="preserve">de la </w:t>
      </w:r>
      <w:proofErr w:type="gramStart"/>
      <w:r w:rsidRPr="00B94936">
        <w:rPr>
          <w:rFonts w:ascii="Arial" w:eastAsia="Arial" w:hAnsi="Arial" w:cs="Arial"/>
          <w:sz w:val="20"/>
          <w:szCs w:val="20"/>
        </w:rPr>
        <w:t xml:space="preserve">Livraison </w:t>
      </w:r>
      <w:r w:rsidR="004D350D" w:rsidRPr="00B94936">
        <w:rPr>
          <w:rFonts w:ascii="Arial" w:eastAsia="Arial" w:hAnsi="Arial" w:cs="Arial"/>
          <w:sz w:val="20"/>
          <w:szCs w:val="20"/>
        </w:rPr>
        <w:t>.</w:t>
      </w:r>
      <w:proofErr w:type="gramEnd"/>
    </w:p>
    <w:p w14:paraId="59038CC7" w14:textId="77777777" w:rsidR="006B0DF2" w:rsidRDefault="006B0DF2">
      <w:pPr>
        <w:ind w:left="0" w:hanging="2"/>
        <w:jc w:val="both"/>
        <w:rPr>
          <w:rFonts w:ascii="Arial" w:eastAsia="Arial" w:hAnsi="Arial" w:cs="Arial"/>
          <w:sz w:val="20"/>
          <w:szCs w:val="20"/>
        </w:rPr>
      </w:pPr>
    </w:p>
    <w:p w14:paraId="783CA414" w14:textId="77777777" w:rsidR="006B0DF2" w:rsidRDefault="006B0DF2">
      <w:pPr>
        <w:ind w:left="0" w:hanging="2"/>
        <w:jc w:val="both"/>
        <w:rPr>
          <w:rFonts w:ascii="Arial" w:eastAsia="Arial" w:hAnsi="Arial" w:cs="Arial"/>
          <w:sz w:val="20"/>
          <w:szCs w:val="20"/>
        </w:rPr>
      </w:pPr>
      <w:bookmarkStart w:id="10" w:name="_heading=h.2jxsxqh" w:colFirst="0" w:colLast="0"/>
      <w:bookmarkEnd w:id="10"/>
    </w:p>
    <w:p w14:paraId="496F81C9" w14:textId="77777777" w:rsidR="006B0DF2" w:rsidRDefault="00F25D4F">
      <w:pPr>
        <w:keepNext/>
        <w:pBdr>
          <w:top w:val="single" w:sz="4" w:space="1" w:color="000000"/>
          <w:left w:val="single" w:sz="4" w:space="4" w:color="000000"/>
          <w:bottom w:val="single" w:sz="4" w:space="1" w:color="000000"/>
          <w:right w:val="single" w:sz="4" w:space="4" w:color="000000"/>
          <w:between w:val="nil"/>
        </w:pBdr>
        <w:spacing w:after="40" w:line="240" w:lineRule="auto"/>
        <w:ind w:left="0" w:hanging="2"/>
        <w:rPr>
          <w:rFonts w:ascii="Arial" w:eastAsia="Arial" w:hAnsi="Arial" w:cs="Arial"/>
          <w:b/>
          <w:color w:val="000000"/>
          <w:sz w:val="20"/>
          <w:szCs w:val="20"/>
          <w:u w:val="single"/>
        </w:rPr>
      </w:pPr>
      <w:r>
        <w:rPr>
          <w:rFonts w:ascii="Arial" w:eastAsia="Arial" w:hAnsi="Arial" w:cs="Arial"/>
          <w:b/>
          <w:color w:val="000000"/>
          <w:sz w:val="20"/>
          <w:szCs w:val="20"/>
          <w:u w:val="single"/>
        </w:rPr>
        <w:t xml:space="preserve">ARTICLE 8 - GARANTIES FINANCIERES  </w:t>
      </w:r>
    </w:p>
    <w:p w14:paraId="55D2D2DC" w14:textId="77777777" w:rsidR="006B0DF2" w:rsidRDefault="006B0DF2">
      <w:pPr>
        <w:ind w:left="0" w:hanging="2"/>
        <w:jc w:val="both"/>
        <w:rPr>
          <w:rFonts w:ascii="Arial" w:eastAsia="Arial" w:hAnsi="Arial" w:cs="Arial"/>
          <w:sz w:val="20"/>
          <w:szCs w:val="20"/>
        </w:rPr>
      </w:pPr>
    </w:p>
    <w:p w14:paraId="13F02FC5" w14:textId="77777777" w:rsidR="006B0DF2" w:rsidRDefault="00F25D4F">
      <w:pPr>
        <w:keepNext/>
        <w:pBdr>
          <w:top w:val="nil"/>
          <w:left w:val="nil"/>
          <w:bottom w:val="nil"/>
          <w:right w:val="nil"/>
          <w:between w:val="nil"/>
        </w:pBdr>
        <w:spacing w:line="240" w:lineRule="auto"/>
        <w:ind w:left="0" w:right="567" w:hanging="2"/>
        <w:rPr>
          <w:rFonts w:ascii="Arial" w:eastAsia="Arial" w:hAnsi="Arial" w:cs="Arial"/>
          <w:b/>
          <w:color w:val="000000"/>
          <w:sz w:val="20"/>
          <w:szCs w:val="20"/>
          <w:u w:val="single"/>
        </w:rPr>
      </w:pPr>
      <w:r>
        <w:rPr>
          <w:rFonts w:ascii="Arial" w:eastAsia="Arial" w:hAnsi="Arial" w:cs="Arial"/>
          <w:b/>
          <w:color w:val="000000"/>
          <w:sz w:val="20"/>
          <w:szCs w:val="20"/>
          <w:u w:val="single"/>
        </w:rPr>
        <w:t>8.1. Retenue de garantie</w:t>
      </w:r>
    </w:p>
    <w:p w14:paraId="006556FC" w14:textId="77777777" w:rsidR="006B0DF2" w:rsidRDefault="006B0DF2">
      <w:pPr>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color w:val="000000"/>
          <w:sz w:val="20"/>
          <w:szCs w:val="20"/>
          <w:u w:val="single"/>
        </w:rPr>
      </w:pPr>
    </w:p>
    <w:p w14:paraId="4AC6C0C9" w14:textId="19E13705" w:rsidR="006B0DF2" w:rsidRDefault="00F25D4F">
      <w:pPr>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Il n’y aura pas de retenue de garantie.</w:t>
      </w:r>
    </w:p>
    <w:p w14:paraId="45DEC48C" w14:textId="6417905C" w:rsidR="006B0DF2" w:rsidRPr="00B94936" w:rsidRDefault="00F25D4F">
      <w:pPr>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strike/>
          <w:color w:val="000000"/>
          <w:sz w:val="20"/>
          <w:szCs w:val="20"/>
        </w:rPr>
      </w:pPr>
      <w:r w:rsidRPr="00B94936">
        <w:rPr>
          <w:rFonts w:ascii="Arial" w:eastAsia="Arial" w:hAnsi="Arial" w:cs="Arial"/>
          <w:strike/>
          <w:color w:val="000000"/>
          <w:sz w:val="20"/>
          <w:szCs w:val="20"/>
        </w:rPr>
        <w:t>Le taux de la retenue de garantie est fixé à 5% du montant des Fournitures objets des CPA.</w:t>
      </w:r>
    </w:p>
    <w:p w14:paraId="0E271BCF" w14:textId="77777777" w:rsidR="006B0DF2" w:rsidRPr="00B94936" w:rsidRDefault="00F25D4F">
      <w:pPr>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strike/>
          <w:color w:val="000000"/>
          <w:sz w:val="20"/>
          <w:szCs w:val="20"/>
        </w:rPr>
      </w:pPr>
      <w:r w:rsidRPr="00B94936">
        <w:rPr>
          <w:rFonts w:ascii="Arial" w:eastAsia="Arial" w:hAnsi="Arial" w:cs="Arial"/>
          <w:strike/>
          <w:color w:val="000000"/>
          <w:sz w:val="20"/>
          <w:szCs w:val="20"/>
        </w:rPr>
        <w:t>Cette retenue est consignée par l’ACHETEUR.</w:t>
      </w:r>
    </w:p>
    <w:p w14:paraId="0D628BB9" w14:textId="77777777" w:rsidR="006B0DF2" w:rsidRPr="00B94936" w:rsidRDefault="00F25D4F">
      <w:pPr>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strike/>
          <w:color w:val="000000"/>
          <w:sz w:val="20"/>
          <w:szCs w:val="20"/>
        </w:rPr>
      </w:pPr>
      <w:r w:rsidRPr="00B94936">
        <w:rPr>
          <w:rFonts w:ascii="Arial" w:eastAsia="Arial" w:hAnsi="Arial" w:cs="Arial"/>
          <w:strike/>
          <w:color w:val="000000"/>
          <w:sz w:val="20"/>
          <w:szCs w:val="20"/>
        </w:rPr>
        <w:t>Elle n’est pas pratiquée si le l’ENTREPRISE fournit en remplacement une caution personnelle et solidaire.</w:t>
      </w:r>
    </w:p>
    <w:p w14:paraId="1897028A" w14:textId="77777777" w:rsidR="006B0DF2" w:rsidRPr="00B94936" w:rsidRDefault="00F25D4F">
      <w:pPr>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strike/>
          <w:color w:val="000000"/>
          <w:sz w:val="20"/>
          <w:szCs w:val="20"/>
        </w:rPr>
      </w:pPr>
      <w:r w:rsidRPr="00B94936">
        <w:rPr>
          <w:rFonts w:ascii="Arial" w:eastAsia="Arial" w:hAnsi="Arial" w:cs="Arial"/>
          <w:strike/>
          <w:color w:val="000000"/>
          <w:sz w:val="20"/>
          <w:szCs w:val="20"/>
        </w:rPr>
        <w:t>La retenue de garantie est restituée ou la caution libérée un an après la réception des Fournitures prononcée avec ou sans réserve, sauf opposition motivée par l’inexécution des obligations de l’ENTREPRISE.</w:t>
      </w:r>
    </w:p>
    <w:p w14:paraId="744922CC" w14:textId="33CEE0BA" w:rsidR="006B0DF2" w:rsidRDefault="006B0DF2">
      <w:pPr>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color w:val="000000"/>
          <w:sz w:val="20"/>
          <w:szCs w:val="20"/>
          <w:u w:val="single"/>
        </w:rPr>
      </w:pPr>
    </w:p>
    <w:p w14:paraId="26523F58" w14:textId="77777777" w:rsidR="001D0744" w:rsidRDefault="001D0744">
      <w:pPr>
        <w:keepNext/>
        <w:pBdr>
          <w:top w:val="nil"/>
          <w:left w:val="nil"/>
          <w:bottom w:val="nil"/>
          <w:right w:val="nil"/>
          <w:between w:val="nil"/>
        </w:pBdr>
        <w:spacing w:line="240" w:lineRule="auto"/>
        <w:ind w:left="0" w:right="567" w:hanging="2"/>
        <w:rPr>
          <w:rFonts w:ascii="Arial" w:eastAsia="Arial" w:hAnsi="Arial" w:cs="Arial"/>
          <w:b/>
          <w:color w:val="000000"/>
          <w:sz w:val="20"/>
          <w:szCs w:val="20"/>
          <w:u w:val="single"/>
        </w:rPr>
      </w:pPr>
    </w:p>
    <w:p w14:paraId="34C8F4EE" w14:textId="6CF5A1EF" w:rsidR="006B0DF2" w:rsidRDefault="00F25D4F">
      <w:pPr>
        <w:keepNext/>
        <w:pBdr>
          <w:top w:val="nil"/>
          <w:left w:val="nil"/>
          <w:bottom w:val="nil"/>
          <w:right w:val="nil"/>
          <w:between w:val="nil"/>
        </w:pBdr>
        <w:spacing w:line="240" w:lineRule="auto"/>
        <w:ind w:left="0" w:right="567" w:hanging="2"/>
        <w:rPr>
          <w:rFonts w:ascii="Arial" w:eastAsia="Arial" w:hAnsi="Arial" w:cs="Arial"/>
          <w:b/>
          <w:color w:val="000000"/>
          <w:sz w:val="20"/>
          <w:szCs w:val="20"/>
          <w:u w:val="single"/>
        </w:rPr>
      </w:pPr>
      <w:r>
        <w:rPr>
          <w:rFonts w:ascii="Arial" w:eastAsia="Arial" w:hAnsi="Arial" w:cs="Arial"/>
          <w:b/>
          <w:color w:val="000000"/>
          <w:sz w:val="20"/>
          <w:szCs w:val="20"/>
          <w:u w:val="single"/>
        </w:rPr>
        <w:t>8.2. Autres garanties spécifiques</w:t>
      </w:r>
      <w:r w:rsidR="007A61AF">
        <w:rPr>
          <w:rFonts w:ascii="Arial" w:eastAsia="Arial" w:hAnsi="Arial" w:cs="Arial"/>
          <w:b/>
          <w:color w:val="000000"/>
          <w:sz w:val="20"/>
          <w:szCs w:val="20"/>
          <w:u w:val="single"/>
        </w:rPr>
        <w:t xml:space="preserve"> en option selon le type </w:t>
      </w:r>
      <w:r w:rsidR="0056547F">
        <w:rPr>
          <w:rFonts w:ascii="Arial" w:eastAsia="Arial" w:hAnsi="Arial" w:cs="Arial"/>
          <w:b/>
          <w:color w:val="000000"/>
          <w:sz w:val="20"/>
          <w:szCs w:val="20"/>
          <w:u w:val="single"/>
        </w:rPr>
        <w:t>d’achat</w:t>
      </w:r>
    </w:p>
    <w:p w14:paraId="1C691C04" w14:textId="77777777" w:rsidR="006B0DF2" w:rsidRPr="00B94936" w:rsidRDefault="00F25D4F">
      <w:pPr>
        <w:keepNext/>
        <w:keepLines/>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strike/>
          <w:color w:val="000000"/>
          <w:sz w:val="20"/>
          <w:szCs w:val="20"/>
        </w:rPr>
      </w:pPr>
      <w:proofErr w:type="gramStart"/>
      <w:r>
        <w:rPr>
          <w:rFonts w:ascii="Wingdings 2" w:eastAsia="Wingdings 2" w:hAnsi="Wingdings 2" w:cs="Wingdings 2"/>
          <w:color w:val="000000"/>
          <w:sz w:val="20"/>
          <w:szCs w:val="20"/>
          <w:highlight w:val="yellow"/>
        </w:rPr>
        <w:t>🞅</w:t>
      </w:r>
      <w:proofErr w:type="gramEnd"/>
      <w:r w:rsidRPr="00B94936">
        <w:rPr>
          <w:rFonts w:ascii="Wingdings 2" w:eastAsia="Wingdings 2" w:hAnsi="Wingdings 2" w:cs="Wingdings 2"/>
          <w:strike/>
          <w:color w:val="000000"/>
          <w:sz w:val="20"/>
          <w:szCs w:val="20"/>
          <w:highlight w:val="yellow"/>
        </w:rPr>
        <w:t>⬤</w:t>
      </w:r>
      <w:r w:rsidRPr="00B94936">
        <w:rPr>
          <w:rFonts w:ascii="Arial" w:eastAsia="Arial" w:hAnsi="Arial" w:cs="Arial"/>
          <w:strike/>
          <w:color w:val="000000"/>
          <w:sz w:val="20"/>
          <w:szCs w:val="20"/>
        </w:rPr>
        <w:t xml:space="preserve"> Garantie de restitution d’acompte</w:t>
      </w:r>
    </w:p>
    <w:p w14:paraId="076478DC" w14:textId="77777777" w:rsidR="006B0DF2" w:rsidRPr="00B94936" w:rsidRDefault="00F25D4F">
      <w:pPr>
        <w:keepNext/>
        <w:keepLines/>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strike/>
          <w:color w:val="000000"/>
          <w:sz w:val="20"/>
          <w:szCs w:val="20"/>
        </w:rPr>
      </w:pPr>
      <w:proofErr w:type="gramStart"/>
      <w:r w:rsidRPr="00B94936">
        <w:rPr>
          <w:rFonts w:ascii="Wingdings 2" w:eastAsia="Wingdings 2" w:hAnsi="Wingdings 2" w:cs="Wingdings 2"/>
          <w:strike/>
          <w:color w:val="000000"/>
          <w:sz w:val="20"/>
          <w:szCs w:val="20"/>
          <w:highlight w:val="yellow"/>
        </w:rPr>
        <w:t>🞅</w:t>
      </w:r>
      <w:proofErr w:type="gramEnd"/>
      <w:r w:rsidRPr="00B94936">
        <w:rPr>
          <w:rFonts w:ascii="Wingdings 2" w:eastAsia="Wingdings 2" w:hAnsi="Wingdings 2" w:cs="Wingdings 2"/>
          <w:strike/>
          <w:color w:val="000000"/>
          <w:sz w:val="20"/>
          <w:szCs w:val="20"/>
          <w:highlight w:val="yellow"/>
        </w:rPr>
        <w:t>⬤</w:t>
      </w:r>
      <w:r w:rsidRPr="00B94936">
        <w:rPr>
          <w:rFonts w:ascii="Arial" w:eastAsia="Arial" w:hAnsi="Arial" w:cs="Arial"/>
          <w:strike/>
          <w:color w:val="000000"/>
          <w:sz w:val="20"/>
          <w:szCs w:val="20"/>
        </w:rPr>
        <w:t xml:space="preserve"> Garantie de bonne exécution </w:t>
      </w:r>
    </w:p>
    <w:p w14:paraId="347D3443" w14:textId="77777777" w:rsidR="006B0DF2" w:rsidRPr="00B94936" w:rsidRDefault="00F25D4F">
      <w:pPr>
        <w:keepNext/>
        <w:keepLines/>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strike/>
          <w:color w:val="000000"/>
          <w:sz w:val="20"/>
          <w:szCs w:val="20"/>
        </w:rPr>
      </w:pPr>
      <w:proofErr w:type="gramStart"/>
      <w:r w:rsidRPr="00B94936">
        <w:rPr>
          <w:rFonts w:ascii="Wingdings 2" w:eastAsia="Wingdings 2" w:hAnsi="Wingdings 2" w:cs="Wingdings 2"/>
          <w:strike/>
          <w:color w:val="000000"/>
          <w:sz w:val="20"/>
          <w:szCs w:val="20"/>
          <w:highlight w:val="yellow"/>
        </w:rPr>
        <w:t>🞅</w:t>
      </w:r>
      <w:proofErr w:type="gramEnd"/>
      <w:r w:rsidRPr="00B94936">
        <w:rPr>
          <w:rFonts w:ascii="Wingdings 2" w:eastAsia="Wingdings 2" w:hAnsi="Wingdings 2" w:cs="Wingdings 2"/>
          <w:strike/>
          <w:color w:val="000000"/>
          <w:sz w:val="20"/>
          <w:szCs w:val="20"/>
          <w:highlight w:val="yellow"/>
        </w:rPr>
        <w:t>⬤</w:t>
      </w:r>
      <w:r w:rsidRPr="00B94936">
        <w:rPr>
          <w:rFonts w:ascii="Arial" w:eastAsia="Arial" w:hAnsi="Arial" w:cs="Arial"/>
          <w:strike/>
          <w:color w:val="000000"/>
          <w:sz w:val="20"/>
          <w:szCs w:val="20"/>
        </w:rPr>
        <w:t xml:space="preserve"> Garantie bancaire portant sur la période de garantie</w:t>
      </w:r>
    </w:p>
    <w:p w14:paraId="424ACBDA" w14:textId="77777777" w:rsidR="006B0DF2" w:rsidRPr="00B94936" w:rsidRDefault="00F25D4F">
      <w:pPr>
        <w:keepNext/>
        <w:keepLines/>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strike/>
          <w:color w:val="000000"/>
          <w:sz w:val="20"/>
          <w:szCs w:val="20"/>
        </w:rPr>
      </w:pPr>
      <w:proofErr w:type="gramStart"/>
      <w:r w:rsidRPr="00B94936">
        <w:rPr>
          <w:rFonts w:ascii="Wingdings 2" w:eastAsia="Wingdings 2" w:hAnsi="Wingdings 2" w:cs="Wingdings 2"/>
          <w:strike/>
          <w:color w:val="000000"/>
          <w:sz w:val="20"/>
          <w:szCs w:val="20"/>
          <w:highlight w:val="yellow"/>
        </w:rPr>
        <w:t>🞅</w:t>
      </w:r>
      <w:proofErr w:type="gramEnd"/>
      <w:r w:rsidRPr="00B94936">
        <w:rPr>
          <w:rFonts w:ascii="Wingdings 2" w:eastAsia="Wingdings 2" w:hAnsi="Wingdings 2" w:cs="Wingdings 2"/>
          <w:strike/>
          <w:color w:val="000000"/>
          <w:sz w:val="20"/>
          <w:szCs w:val="20"/>
          <w:highlight w:val="yellow"/>
        </w:rPr>
        <w:t>⬤</w:t>
      </w:r>
      <w:r w:rsidRPr="00B94936">
        <w:rPr>
          <w:rFonts w:ascii="Arial" w:eastAsia="Arial" w:hAnsi="Arial" w:cs="Arial"/>
          <w:strike/>
          <w:color w:val="000000"/>
          <w:sz w:val="20"/>
          <w:szCs w:val="20"/>
        </w:rPr>
        <w:t xml:space="preserve"> Garantie maison mère </w:t>
      </w:r>
    </w:p>
    <w:p w14:paraId="4A7B380C" w14:textId="20B48C40" w:rsidR="006B0DF2" w:rsidRPr="00B94936" w:rsidRDefault="006B0DF2">
      <w:pPr>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strike/>
          <w:color w:val="000000"/>
          <w:sz w:val="20"/>
          <w:szCs w:val="20"/>
        </w:rPr>
      </w:pPr>
    </w:p>
    <w:p w14:paraId="46D5C016" w14:textId="77777777" w:rsidR="003A59C4" w:rsidRPr="008D16DA" w:rsidRDefault="003A59C4" w:rsidP="003A59C4">
      <w:pPr>
        <w:shd w:val="clear" w:color="auto" w:fill="FFFFFF"/>
        <w:spacing w:line="240" w:lineRule="auto"/>
        <w:ind w:left="0" w:hanging="2"/>
        <w:rPr>
          <w:rFonts w:ascii="Arial" w:eastAsia="Times New Roman" w:hAnsi="Arial" w:cs="Arial"/>
          <w:color w:val="000000" w:themeColor="text1"/>
          <w:sz w:val="20"/>
          <w:szCs w:val="20"/>
        </w:rPr>
      </w:pPr>
      <w:r w:rsidRPr="008D16DA">
        <w:rPr>
          <w:rFonts w:ascii="Arial" w:eastAsia="Times New Roman" w:hAnsi="Arial" w:cs="Arial"/>
          <w:color w:val="000000" w:themeColor="text1"/>
          <w:sz w:val="20"/>
          <w:szCs w:val="20"/>
        </w:rPr>
        <w:t>Ces garanties sont à transmettre par mail à l’Interlocuteur Technique et Réalisation.</w:t>
      </w:r>
    </w:p>
    <w:p w14:paraId="2361E72B" w14:textId="77777777" w:rsidR="004D350D" w:rsidRDefault="004D350D">
      <w:pPr>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color w:val="000000"/>
          <w:sz w:val="20"/>
          <w:szCs w:val="20"/>
        </w:rPr>
      </w:pPr>
    </w:p>
    <w:p w14:paraId="2B1F14D2" w14:textId="2CC610E3" w:rsidR="004D350D" w:rsidRDefault="00F25D4F" w:rsidP="004D350D">
      <w:pPr>
        <w:keepNext/>
        <w:pBdr>
          <w:top w:val="single" w:sz="4" w:space="1" w:color="000000"/>
          <w:left w:val="single" w:sz="4" w:space="4" w:color="000000"/>
          <w:bottom w:val="single" w:sz="4" w:space="1" w:color="000000"/>
          <w:right w:val="single" w:sz="4" w:space="4" w:color="000000"/>
          <w:between w:val="nil"/>
        </w:pBdr>
        <w:spacing w:after="40" w:line="240" w:lineRule="auto"/>
        <w:ind w:left="0" w:hanging="2"/>
        <w:rPr>
          <w:rFonts w:ascii="Arial" w:eastAsia="Arial" w:hAnsi="Arial" w:cs="Arial"/>
          <w:b/>
          <w:color w:val="000000"/>
          <w:sz w:val="20"/>
          <w:szCs w:val="20"/>
          <w:u w:val="single"/>
        </w:rPr>
      </w:pPr>
      <w:r>
        <w:rPr>
          <w:rFonts w:ascii="Arial" w:eastAsia="Arial" w:hAnsi="Arial" w:cs="Arial"/>
          <w:b/>
          <w:color w:val="000000"/>
          <w:sz w:val="20"/>
          <w:szCs w:val="20"/>
          <w:u w:val="single"/>
        </w:rPr>
        <w:t>ARTICLE 9 - ASSURANCES</w:t>
      </w:r>
      <w:r w:rsidR="00645E82">
        <w:rPr>
          <w:rFonts w:ascii="Arial" w:eastAsia="Arial" w:hAnsi="Arial" w:cs="Arial"/>
          <w:b/>
          <w:color w:val="000000"/>
          <w:sz w:val="20"/>
          <w:szCs w:val="20"/>
          <w:u w:val="single"/>
        </w:rPr>
        <w:t xml:space="preserve"> </w:t>
      </w:r>
    </w:p>
    <w:p w14:paraId="4D52844C" w14:textId="6516E8E9" w:rsidR="004D350D" w:rsidRPr="006072FF" w:rsidRDefault="004D350D">
      <w:pPr>
        <w:tabs>
          <w:tab w:val="left" w:pos="993"/>
        </w:tabs>
        <w:spacing w:before="60" w:after="60"/>
        <w:ind w:left="0" w:hanging="2"/>
        <w:jc w:val="both"/>
        <w:rPr>
          <w:rFonts w:ascii="Arial" w:hAnsi="Arial"/>
          <w:b/>
          <w:color w:val="000000"/>
          <w:sz w:val="20"/>
          <w:u w:val="single"/>
        </w:rPr>
      </w:pPr>
    </w:p>
    <w:p w14:paraId="0A16C979" w14:textId="6FF1683D" w:rsidR="006B0DF2" w:rsidRPr="00CC2AAA" w:rsidRDefault="00F25D4F">
      <w:p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L’ENTREPRISE justifie d’une assurance de responsabilité civile, couvrant les dommages corporels, matériels et immatériels, consécutifs et non consécutifs</w:t>
      </w:r>
      <w:r w:rsidR="00EC6539">
        <w:rPr>
          <w:rFonts w:ascii="Arial" w:eastAsia="Arial" w:hAnsi="Arial" w:cs="Arial"/>
          <w:sz w:val="20"/>
          <w:szCs w:val="20"/>
        </w:rPr>
        <w:t>,</w:t>
      </w:r>
      <w:r>
        <w:rPr>
          <w:rFonts w:ascii="Arial" w:eastAsia="Arial" w:hAnsi="Arial" w:cs="Arial"/>
          <w:sz w:val="20"/>
          <w:szCs w:val="20"/>
        </w:rPr>
        <w:t xml:space="preserve"> affér</w:t>
      </w:r>
      <w:r w:rsidR="00310668">
        <w:rPr>
          <w:rFonts w:ascii="Arial" w:eastAsia="Arial" w:hAnsi="Arial" w:cs="Arial"/>
          <w:sz w:val="20"/>
          <w:szCs w:val="20"/>
        </w:rPr>
        <w:t>e</w:t>
      </w:r>
      <w:r>
        <w:rPr>
          <w:rFonts w:ascii="Arial" w:eastAsia="Arial" w:hAnsi="Arial" w:cs="Arial"/>
          <w:sz w:val="20"/>
          <w:szCs w:val="20"/>
        </w:rPr>
        <w:t>nt</w:t>
      </w:r>
      <w:r w:rsidR="00310668">
        <w:rPr>
          <w:rFonts w:ascii="Arial" w:eastAsia="Arial" w:hAnsi="Arial" w:cs="Arial"/>
          <w:sz w:val="20"/>
          <w:szCs w:val="20"/>
        </w:rPr>
        <w:t>s</w:t>
      </w:r>
      <w:r>
        <w:rPr>
          <w:rFonts w:ascii="Arial" w:eastAsia="Arial" w:hAnsi="Arial" w:cs="Arial"/>
          <w:sz w:val="20"/>
          <w:szCs w:val="20"/>
        </w:rPr>
        <w:t xml:space="preserve"> à l’exécution du Contrat</w:t>
      </w:r>
      <w:r w:rsidRPr="006072FF">
        <w:rPr>
          <w:rFonts w:ascii="Arial" w:hAnsi="Arial"/>
          <w:color w:val="000000" w:themeColor="text1"/>
          <w:sz w:val="20"/>
        </w:rPr>
        <w:t xml:space="preserve">. L’attestation jointe en Annexe </w:t>
      </w:r>
      <w:r w:rsidR="002A5EB8">
        <w:rPr>
          <w:rFonts w:ascii="Arial" w:eastAsia="Arial" w:hAnsi="Arial" w:cs="Arial"/>
          <w:color w:val="000000" w:themeColor="text1"/>
          <w:sz w:val="20"/>
          <w:szCs w:val="20"/>
        </w:rPr>
        <w:t>6</w:t>
      </w:r>
      <w:r w:rsidR="002A5EB8" w:rsidRPr="006072FF">
        <w:rPr>
          <w:rFonts w:ascii="Arial" w:hAnsi="Arial"/>
          <w:color w:val="000000" w:themeColor="text1"/>
          <w:sz w:val="20"/>
        </w:rPr>
        <w:t xml:space="preserve"> </w:t>
      </w:r>
      <w:r w:rsidRPr="006072FF">
        <w:rPr>
          <w:rFonts w:ascii="Arial" w:hAnsi="Arial"/>
          <w:color w:val="000000" w:themeColor="text1"/>
          <w:sz w:val="20"/>
        </w:rPr>
        <w:t>indique les montants des dommages garantis par les assurances à la date de signature des présentes.</w:t>
      </w:r>
    </w:p>
    <w:p w14:paraId="273BD6B0" w14:textId="1C882BFD" w:rsidR="006B0DF2" w:rsidRDefault="00F25D4F">
      <w:p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Le contenu des assurances souscrites ne saurait limiter la responsabilité de l’ENTREPRISE, l’attestation d’assurance ne préjugeant en rien de la responsabilité de l’ENTREPRISE.</w:t>
      </w:r>
    </w:p>
    <w:p w14:paraId="3DA7EC76" w14:textId="77777777" w:rsidR="006B0DF2" w:rsidRPr="006072FF" w:rsidRDefault="006B0DF2">
      <w:pPr>
        <w:ind w:left="0" w:hanging="2"/>
        <w:jc w:val="both"/>
        <w:rPr>
          <w:rFonts w:ascii="Arial" w:hAnsi="Arial"/>
          <w:color w:val="FF0000"/>
          <w:sz w:val="20"/>
        </w:rPr>
      </w:pPr>
    </w:p>
    <w:p w14:paraId="75948DA0" w14:textId="77777777" w:rsidR="006B0DF2" w:rsidRDefault="006B0DF2">
      <w:pPr>
        <w:ind w:left="0" w:hanging="2"/>
        <w:jc w:val="both"/>
        <w:rPr>
          <w:rFonts w:ascii="Arial" w:eastAsia="Arial" w:hAnsi="Arial" w:cs="Arial"/>
          <w:sz w:val="20"/>
          <w:szCs w:val="20"/>
        </w:rPr>
      </w:pPr>
      <w:bookmarkStart w:id="11" w:name="_heading=h.z337ya" w:colFirst="0" w:colLast="0"/>
      <w:bookmarkEnd w:id="11"/>
    </w:p>
    <w:p w14:paraId="5F0A3C04" w14:textId="5133EAF9" w:rsidR="006B0DF2" w:rsidRDefault="00F25D4F">
      <w:pPr>
        <w:keepNext/>
        <w:pBdr>
          <w:top w:val="single" w:sz="4" w:space="1" w:color="000000"/>
          <w:left w:val="single" w:sz="4" w:space="4" w:color="000000"/>
          <w:bottom w:val="single" w:sz="4" w:space="1" w:color="000000"/>
          <w:right w:val="single" w:sz="4" w:space="4" w:color="000000"/>
          <w:between w:val="nil"/>
        </w:pBdr>
        <w:spacing w:after="40" w:line="240" w:lineRule="auto"/>
        <w:ind w:left="0" w:hanging="2"/>
        <w:rPr>
          <w:rFonts w:ascii="Arial" w:eastAsia="Arial" w:hAnsi="Arial" w:cs="Arial"/>
          <w:b/>
          <w:color w:val="000000"/>
          <w:sz w:val="20"/>
          <w:szCs w:val="20"/>
          <w:u w:val="single"/>
        </w:rPr>
      </w:pPr>
      <w:r>
        <w:rPr>
          <w:rFonts w:ascii="Arial" w:eastAsia="Arial" w:hAnsi="Arial" w:cs="Arial"/>
          <w:b/>
          <w:color w:val="000000"/>
          <w:sz w:val="20"/>
          <w:szCs w:val="20"/>
          <w:u w:val="single"/>
        </w:rPr>
        <w:t xml:space="preserve">ARTICLE </w:t>
      </w:r>
      <w:r w:rsidR="004D350D">
        <w:rPr>
          <w:rFonts w:ascii="Arial" w:eastAsia="Arial" w:hAnsi="Arial" w:cs="Arial"/>
          <w:b/>
          <w:color w:val="000000"/>
          <w:sz w:val="20"/>
          <w:szCs w:val="20"/>
          <w:u w:val="single"/>
        </w:rPr>
        <w:t>10</w:t>
      </w:r>
      <w:r>
        <w:rPr>
          <w:rFonts w:ascii="Arial" w:eastAsia="Arial" w:hAnsi="Arial" w:cs="Arial"/>
          <w:b/>
          <w:color w:val="000000"/>
          <w:sz w:val="20"/>
          <w:szCs w:val="20"/>
          <w:u w:val="single"/>
        </w:rPr>
        <w:t xml:space="preserve"> – TOLÉRANCE/AVENANT</w:t>
      </w:r>
      <w:r w:rsidR="00645E82">
        <w:rPr>
          <w:rFonts w:ascii="Arial" w:eastAsia="Arial" w:hAnsi="Arial" w:cs="Arial"/>
          <w:b/>
          <w:color w:val="000000"/>
          <w:sz w:val="20"/>
          <w:szCs w:val="20"/>
          <w:u w:val="single"/>
        </w:rPr>
        <w:t xml:space="preserve"> </w:t>
      </w:r>
    </w:p>
    <w:p w14:paraId="26AD6043" w14:textId="77777777" w:rsidR="006B0DF2" w:rsidRDefault="00F25D4F">
      <w:pPr>
        <w:pBdr>
          <w:top w:val="nil"/>
          <w:left w:val="nil"/>
          <w:bottom w:val="nil"/>
          <w:right w:val="nil"/>
          <w:between w:val="nil"/>
        </w:pBdr>
        <w:shd w:val="clear" w:color="auto" w:fill="FFFFFF"/>
        <w:tabs>
          <w:tab w:val="left" w:pos="1800"/>
        </w:tabs>
        <w:spacing w:before="280" w:after="280"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Le fait par l'une des Parties de ne pas se prévaloir de l'un quelconque des droits découlant de tout ou partie du Contrat, ne pourra être interprété, quelles que soient la durée et l'importance de cette tolérance, comme un abandon de son droit à faire observer ultérieurement, à tout moment et sans préavis, chacune des clauses et conditions des présentes.</w:t>
      </w:r>
    </w:p>
    <w:p w14:paraId="6452B903" w14:textId="31253861" w:rsidR="006B0DF2" w:rsidRDefault="00F25D4F">
      <w:pPr>
        <w:pBdr>
          <w:top w:val="nil"/>
          <w:left w:val="nil"/>
          <w:bottom w:val="nil"/>
          <w:right w:val="nil"/>
          <w:between w:val="nil"/>
        </w:pBdr>
        <w:shd w:val="clear" w:color="auto" w:fill="FFFFFF"/>
        <w:tabs>
          <w:tab w:val="left" w:pos="1800"/>
        </w:tabs>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Toute modification quelconque des présentes devra nécessairement faire l'objet d'un accord écrit, signé des personnes dûment habilitées à cet effet par chaque Partie.</w:t>
      </w:r>
    </w:p>
    <w:p w14:paraId="54909DA7" w14:textId="77777777" w:rsidR="006B0DF2" w:rsidRDefault="006B0DF2">
      <w:pPr>
        <w:ind w:left="0" w:hanging="2"/>
        <w:jc w:val="both"/>
        <w:rPr>
          <w:rFonts w:ascii="Arial" w:eastAsia="Arial" w:hAnsi="Arial" w:cs="Arial"/>
          <w:sz w:val="20"/>
          <w:szCs w:val="20"/>
        </w:rPr>
      </w:pPr>
    </w:p>
    <w:p w14:paraId="65F7A045" w14:textId="77777777" w:rsidR="006B0DF2" w:rsidRDefault="006B0DF2">
      <w:pPr>
        <w:ind w:left="0" w:hanging="2"/>
        <w:jc w:val="both"/>
        <w:rPr>
          <w:rFonts w:ascii="Arial" w:eastAsia="Arial" w:hAnsi="Arial" w:cs="Arial"/>
          <w:sz w:val="20"/>
          <w:szCs w:val="20"/>
        </w:rPr>
      </w:pPr>
      <w:bookmarkStart w:id="12" w:name="_heading=h.3j2qqm3" w:colFirst="0" w:colLast="0"/>
      <w:bookmarkEnd w:id="12"/>
    </w:p>
    <w:p w14:paraId="67CC6A87" w14:textId="22E3E2C9" w:rsidR="006B0DF2" w:rsidRDefault="004D350D">
      <w:pPr>
        <w:keepNext/>
        <w:pBdr>
          <w:top w:val="single" w:sz="4" w:space="1" w:color="000000"/>
          <w:left w:val="single" w:sz="4" w:space="4" w:color="000000"/>
          <w:bottom w:val="single" w:sz="4" w:space="1" w:color="000000"/>
          <w:right w:val="single" w:sz="4" w:space="4" w:color="000000"/>
          <w:between w:val="nil"/>
        </w:pBdr>
        <w:spacing w:after="40" w:line="240" w:lineRule="auto"/>
        <w:ind w:left="0" w:hanging="2"/>
        <w:rPr>
          <w:rFonts w:ascii="Arial" w:eastAsia="Arial" w:hAnsi="Arial" w:cs="Arial"/>
          <w:b/>
          <w:color w:val="000000"/>
          <w:sz w:val="20"/>
          <w:szCs w:val="20"/>
          <w:u w:val="single"/>
        </w:rPr>
      </w:pPr>
      <w:r>
        <w:rPr>
          <w:rFonts w:ascii="Arial" w:eastAsia="Arial" w:hAnsi="Arial" w:cs="Arial"/>
          <w:b/>
          <w:color w:val="000000"/>
          <w:sz w:val="20"/>
          <w:szCs w:val="20"/>
          <w:u w:val="single"/>
        </w:rPr>
        <w:t>ARTICLE 11</w:t>
      </w:r>
      <w:r w:rsidR="00F25D4F">
        <w:rPr>
          <w:rFonts w:ascii="Arial" w:eastAsia="Arial" w:hAnsi="Arial" w:cs="Arial"/>
          <w:b/>
          <w:color w:val="000000"/>
          <w:sz w:val="20"/>
          <w:szCs w:val="20"/>
          <w:u w:val="single"/>
        </w:rPr>
        <w:t xml:space="preserve"> – OBLIGATION DE SÉCURITÉ ET DEVOIR DE CONSEIL</w:t>
      </w:r>
    </w:p>
    <w:p w14:paraId="281FB9BA" w14:textId="77777777" w:rsidR="006B0DF2" w:rsidRDefault="006B0DF2">
      <w:pPr>
        <w:ind w:left="0" w:hanging="2"/>
        <w:jc w:val="both"/>
        <w:rPr>
          <w:rFonts w:ascii="Arial" w:eastAsia="Arial" w:hAnsi="Arial" w:cs="Arial"/>
          <w:sz w:val="20"/>
          <w:szCs w:val="20"/>
        </w:rPr>
      </w:pPr>
    </w:p>
    <w:p w14:paraId="1F3A9DDE" w14:textId="4E591D6B" w:rsidR="006B0DF2" w:rsidRDefault="00F726C6">
      <w:pPr>
        <w:pBdr>
          <w:top w:val="nil"/>
          <w:left w:val="nil"/>
          <w:bottom w:val="nil"/>
          <w:right w:val="nil"/>
          <w:between w:val="nil"/>
        </w:pBdr>
        <w:tabs>
          <w:tab w:val="left" w:pos="3119"/>
          <w:tab w:val="left" w:pos="3261"/>
          <w:tab w:val="left" w:pos="3544"/>
          <w:tab w:val="left" w:pos="6379"/>
          <w:tab w:val="left" w:pos="993"/>
        </w:tabs>
        <w:spacing w:before="60" w:after="60"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L</w:t>
      </w:r>
      <w:r w:rsidR="00F25D4F">
        <w:rPr>
          <w:rFonts w:ascii="Arial" w:eastAsia="Arial" w:hAnsi="Arial" w:cs="Arial"/>
          <w:color w:val="000000"/>
          <w:sz w:val="20"/>
          <w:szCs w:val="20"/>
        </w:rPr>
        <w:t>’ENTREPRISE déclare avoir une parfaite connaissance des exigences de l’opération au regard de l’hygiène et de la sécurité s’appliquant sur site. A cet effet</w:t>
      </w:r>
      <w:r w:rsidR="00EC6539">
        <w:rPr>
          <w:rFonts w:ascii="Arial" w:eastAsia="Arial" w:hAnsi="Arial" w:cs="Arial"/>
          <w:color w:val="000000"/>
          <w:sz w:val="20"/>
          <w:szCs w:val="20"/>
        </w:rPr>
        <w:t>,</w:t>
      </w:r>
      <w:r w:rsidR="00F25D4F">
        <w:rPr>
          <w:rFonts w:ascii="Arial" w:eastAsia="Arial" w:hAnsi="Arial" w:cs="Arial"/>
          <w:color w:val="000000"/>
          <w:sz w:val="20"/>
          <w:szCs w:val="20"/>
        </w:rPr>
        <w:t xml:space="preserve"> l’ENTREPRISE se rapprochera de l’interlocuteur sécurité de l’ACHETEUR afin de préciser les plans de prévention ou les protocoles de sécurité </w:t>
      </w:r>
      <w:r w:rsidR="00F25D4F">
        <w:rPr>
          <w:rFonts w:ascii="Arial" w:eastAsia="Arial" w:hAnsi="Arial" w:cs="Arial"/>
          <w:b/>
          <w:color w:val="000000"/>
          <w:sz w:val="20"/>
          <w:szCs w:val="20"/>
        </w:rPr>
        <w:t>notamment en cas d’opération de déchargement</w:t>
      </w:r>
      <w:r w:rsidR="00F25D4F">
        <w:rPr>
          <w:rFonts w:ascii="Arial" w:eastAsia="Arial" w:hAnsi="Arial" w:cs="Arial"/>
          <w:color w:val="000000"/>
          <w:sz w:val="20"/>
          <w:szCs w:val="20"/>
        </w:rPr>
        <w:t xml:space="preserve">. Les consignes de sécurité sont notamment rappelées en Annexe </w:t>
      </w:r>
      <w:r w:rsidR="002A5EB8">
        <w:rPr>
          <w:rFonts w:ascii="Arial" w:eastAsia="Arial" w:hAnsi="Arial" w:cs="Arial"/>
          <w:color w:val="000000"/>
          <w:sz w:val="20"/>
          <w:szCs w:val="20"/>
        </w:rPr>
        <w:t>4</w:t>
      </w:r>
      <w:r w:rsidR="00AA6B6A">
        <w:rPr>
          <w:rFonts w:ascii="Arial" w:eastAsia="Arial" w:hAnsi="Arial" w:cs="Arial"/>
          <w:color w:val="000000"/>
          <w:sz w:val="20"/>
          <w:szCs w:val="20"/>
        </w:rPr>
        <w:t>.</w:t>
      </w:r>
    </w:p>
    <w:p w14:paraId="3BE1D608" w14:textId="77777777" w:rsidR="006B0DF2" w:rsidRPr="006072FF" w:rsidRDefault="006B0DF2" w:rsidP="006072FF">
      <w:pPr>
        <w:tabs>
          <w:tab w:val="left" w:pos="993"/>
        </w:tabs>
        <w:ind w:left="0" w:hanging="2"/>
        <w:rPr>
          <w:rFonts w:ascii="Arial" w:hAnsi="Arial"/>
          <w:sz w:val="20"/>
        </w:rPr>
      </w:pPr>
    </w:p>
    <w:p w14:paraId="1978E978" w14:textId="77777777" w:rsidR="006B0DF2" w:rsidRDefault="006B0DF2">
      <w:pPr>
        <w:ind w:left="0" w:hanging="2"/>
        <w:jc w:val="both"/>
        <w:rPr>
          <w:rFonts w:ascii="Arial" w:eastAsia="Arial" w:hAnsi="Arial" w:cs="Arial"/>
          <w:sz w:val="20"/>
          <w:szCs w:val="20"/>
        </w:rPr>
      </w:pPr>
    </w:p>
    <w:p w14:paraId="7AA61872" w14:textId="77777777" w:rsidR="001B2299" w:rsidRDefault="001B2299">
      <w:pPr>
        <w:ind w:left="0" w:hanging="2"/>
      </w:pPr>
    </w:p>
    <w:p w14:paraId="3F1D65E9" w14:textId="77777777" w:rsidR="001B2299" w:rsidRDefault="001B2299">
      <w:pPr>
        <w:ind w:left="0" w:hanging="2"/>
      </w:pPr>
    </w:p>
    <w:p w14:paraId="2C3D29FE" w14:textId="77777777" w:rsidR="001B2299" w:rsidRDefault="001B2299">
      <w:pPr>
        <w:ind w:left="0" w:hanging="2"/>
      </w:pPr>
    </w:p>
    <w:p w14:paraId="0274614B" w14:textId="77777777" w:rsidR="001B2299" w:rsidRDefault="001B2299">
      <w:pPr>
        <w:ind w:left="0" w:hanging="2"/>
      </w:pPr>
    </w:p>
    <w:p w14:paraId="383B8699" w14:textId="77777777" w:rsidR="001B2299" w:rsidRDefault="001B2299">
      <w:pPr>
        <w:ind w:left="0" w:hanging="2"/>
      </w:pPr>
    </w:p>
    <w:p w14:paraId="586A8C40" w14:textId="10C7A7D3" w:rsidR="001B2299" w:rsidRDefault="001B2299">
      <w:pPr>
        <w:ind w:left="0" w:hanging="2"/>
      </w:pPr>
    </w:p>
    <w:p w14:paraId="567E0A77" w14:textId="139C867A" w:rsidR="001D0744" w:rsidRDefault="001D0744">
      <w:pPr>
        <w:ind w:left="0" w:hanging="2"/>
      </w:pPr>
    </w:p>
    <w:p w14:paraId="76DFC0F2" w14:textId="5E38D8A2" w:rsidR="00210A60" w:rsidRDefault="00210A60">
      <w:pPr>
        <w:suppressAutoHyphens w:val="0"/>
        <w:spacing w:line="240" w:lineRule="auto"/>
        <w:ind w:leftChars="0" w:left="0" w:firstLineChars="0"/>
        <w:textDirection w:val="lrTb"/>
        <w:textAlignment w:val="auto"/>
        <w:outlineLvl w:val="9"/>
      </w:pPr>
      <w:r>
        <w:br w:type="page"/>
      </w:r>
    </w:p>
    <w:p w14:paraId="430120BD" w14:textId="77777777" w:rsidR="001D0744" w:rsidRPr="006072FF" w:rsidRDefault="001D0744">
      <w:pPr>
        <w:ind w:left="0" w:hanging="2"/>
      </w:pPr>
    </w:p>
    <w:p w14:paraId="6F84155F" w14:textId="1435B335" w:rsidR="006B0DF2" w:rsidRDefault="006B0DF2">
      <w:pPr>
        <w:ind w:left="0" w:hanging="2"/>
      </w:pPr>
      <w:bookmarkStart w:id="13" w:name="_heading=h.1y810tw" w:colFirst="0" w:colLast="0"/>
      <w:bookmarkStart w:id="14" w:name="_Hlk187919890"/>
      <w:bookmarkEnd w:id="13"/>
    </w:p>
    <w:p w14:paraId="5C2765FB" w14:textId="360677A4" w:rsidR="00AB030F" w:rsidRDefault="00AB030F" w:rsidP="00AB030F">
      <w:pPr>
        <w:ind w:left="0" w:hanging="2"/>
        <w:jc w:val="both"/>
        <w:rPr>
          <w:rFonts w:ascii="Arial" w:eastAsia="Arial" w:hAnsi="Arial" w:cs="Arial"/>
          <w:color w:val="000000" w:themeColor="text1"/>
          <w:sz w:val="20"/>
          <w:szCs w:val="20"/>
        </w:rPr>
      </w:pPr>
      <w:bookmarkStart w:id="15" w:name="_heading=h.2xcytpi" w:colFirst="0" w:colLast="0"/>
      <w:bookmarkStart w:id="16" w:name="_heading=h.1ci93xb" w:colFirst="0" w:colLast="0"/>
      <w:bookmarkEnd w:id="14"/>
      <w:bookmarkEnd w:id="15"/>
      <w:bookmarkEnd w:id="16"/>
    </w:p>
    <w:p w14:paraId="31289ADB" w14:textId="77777777" w:rsidR="00AB030F" w:rsidRPr="00AB030F" w:rsidRDefault="00AB030F" w:rsidP="00AB030F">
      <w:pPr>
        <w:ind w:left="0" w:hanging="2"/>
        <w:jc w:val="both"/>
        <w:rPr>
          <w:rFonts w:ascii="Arial" w:eastAsia="Arial" w:hAnsi="Arial" w:cs="Arial"/>
          <w:color w:val="000000" w:themeColor="text1"/>
          <w:sz w:val="20"/>
          <w:szCs w:val="20"/>
        </w:rPr>
      </w:pPr>
    </w:p>
    <w:p w14:paraId="5491FC94" w14:textId="1ED2C559" w:rsidR="006B0DF2" w:rsidRPr="00AB030F" w:rsidRDefault="00F25D4F" w:rsidP="006072FF">
      <w:pPr>
        <w:pStyle w:val="Paragraphedeliste"/>
        <w:keepNext/>
        <w:pBdr>
          <w:top w:val="single" w:sz="4" w:space="1" w:color="000000"/>
          <w:left w:val="single" w:sz="4" w:space="4" w:color="000000"/>
          <w:bottom w:val="single" w:sz="4" w:space="1" w:color="000000"/>
          <w:right w:val="single" w:sz="4" w:space="4" w:color="000000"/>
          <w:between w:val="nil"/>
        </w:pBdr>
        <w:shd w:val="clear" w:color="auto" w:fill="F3F3F3"/>
        <w:spacing w:line="240" w:lineRule="auto"/>
        <w:ind w:leftChars="0" w:left="360" w:firstLineChars="0" w:hanging="360"/>
        <w:contextualSpacing/>
        <w:rPr>
          <w:rFonts w:ascii="Arial" w:eastAsia="Arial" w:hAnsi="Arial" w:cs="Arial"/>
          <w:b/>
          <w:color w:val="000000"/>
          <w:sz w:val="20"/>
          <w:szCs w:val="20"/>
        </w:rPr>
      </w:pPr>
      <w:r w:rsidRPr="00AB030F">
        <w:rPr>
          <w:rFonts w:ascii="Arial" w:eastAsia="Arial" w:hAnsi="Arial" w:cs="Arial"/>
          <w:b/>
          <w:color w:val="000000"/>
          <w:sz w:val="20"/>
          <w:szCs w:val="20"/>
        </w:rPr>
        <w:t xml:space="preserve">Annexe </w:t>
      </w:r>
      <w:r w:rsidR="004D27B0" w:rsidRPr="00AB030F">
        <w:rPr>
          <w:rFonts w:ascii="Arial" w:eastAsia="Arial" w:hAnsi="Arial" w:cs="Arial"/>
          <w:b/>
          <w:color w:val="000000"/>
          <w:sz w:val="20"/>
          <w:szCs w:val="20"/>
        </w:rPr>
        <w:t>2</w:t>
      </w:r>
      <w:r w:rsidRPr="00AB030F">
        <w:rPr>
          <w:rFonts w:ascii="Arial" w:eastAsia="Arial" w:hAnsi="Arial" w:cs="Arial"/>
          <w:b/>
          <w:color w:val="000000"/>
          <w:sz w:val="20"/>
          <w:szCs w:val="20"/>
        </w:rPr>
        <w:t xml:space="preserve"> Récapitulatif Planning et performances</w:t>
      </w:r>
      <w:r w:rsidR="0055674C" w:rsidRPr="00AB030F">
        <w:rPr>
          <w:rFonts w:ascii="Arial" w:eastAsia="Arial" w:hAnsi="Arial" w:cs="Arial"/>
          <w:b/>
          <w:color w:val="000000"/>
          <w:sz w:val="20"/>
          <w:szCs w:val="20"/>
        </w:rPr>
        <w:t xml:space="preserve"> </w:t>
      </w:r>
    </w:p>
    <w:p w14:paraId="7F93AA61" w14:textId="77777777" w:rsidR="006B0DF2" w:rsidRDefault="006B0DF2">
      <w:pPr>
        <w:ind w:left="0" w:hanging="2"/>
        <w:jc w:val="both"/>
        <w:rPr>
          <w:rFonts w:ascii="Arial" w:eastAsia="Arial" w:hAnsi="Arial" w:cs="Arial"/>
          <w:sz w:val="20"/>
          <w:szCs w:val="20"/>
        </w:rPr>
      </w:pPr>
    </w:p>
    <w:tbl>
      <w:tblPr>
        <w:tblStyle w:val="ab"/>
        <w:tblW w:w="76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6"/>
        <w:gridCol w:w="2831"/>
        <w:gridCol w:w="2693"/>
      </w:tblGrid>
      <w:tr w:rsidR="00210A60" w:rsidRPr="006B13FA" w14:paraId="1DC86673" w14:textId="77777777" w:rsidTr="00210A60">
        <w:trPr>
          <w:trHeight w:val="877"/>
        </w:trPr>
        <w:tc>
          <w:tcPr>
            <w:tcW w:w="2126" w:type="dxa"/>
          </w:tcPr>
          <w:p w14:paraId="5EFC4BAA" w14:textId="77777777" w:rsidR="00210A60" w:rsidRPr="006072FF" w:rsidRDefault="00210A60">
            <w:pPr>
              <w:ind w:left="0" w:hanging="2"/>
              <w:jc w:val="both"/>
              <w:rPr>
                <w:rFonts w:ascii="Arial" w:hAnsi="Arial"/>
                <w:color w:val="000000" w:themeColor="text1"/>
                <w:sz w:val="20"/>
              </w:rPr>
            </w:pPr>
          </w:p>
        </w:tc>
        <w:tc>
          <w:tcPr>
            <w:tcW w:w="2831" w:type="dxa"/>
            <w:vAlign w:val="center"/>
          </w:tcPr>
          <w:p w14:paraId="0FEF9F7D" w14:textId="77777777" w:rsidR="00210A60" w:rsidRPr="006072FF" w:rsidRDefault="00210A60" w:rsidP="006072FF">
            <w:pPr>
              <w:ind w:left="0" w:hanging="2"/>
              <w:rPr>
                <w:rFonts w:ascii="Arial" w:hAnsi="Arial"/>
                <w:color w:val="000000" w:themeColor="text1"/>
                <w:sz w:val="20"/>
              </w:rPr>
            </w:pPr>
            <w:r w:rsidRPr="006072FF">
              <w:rPr>
                <w:rFonts w:ascii="Arial" w:hAnsi="Arial"/>
                <w:b/>
                <w:color w:val="000000" w:themeColor="text1"/>
                <w:sz w:val="20"/>
              </w:rPr>
              <w:t>Dates clés de la Prestation</w:t>
            </w:r>
          </w:p>
        </w:tc>
        <w:tc>
          <w:tcPr>
            <w:tcW w:w="2693" w:type="dxa"/>
            <w:vAlign w:val="center"/>
          </w:tcPr>
          <w:p w14:paraId="07C3838B" w14:textId="77777777" w:rsidR="00210A60" w:rsidRPr="006072FF" w:rsidRDefault="00210A60" w:rsidP="006072FF">
            <w:pPr>
              <w:ind w:left="0" w:hanging="2"/>
              <w:rPr>
                <w:rFonts w:ascii="Arial" w:hAnsi="Arial"/>
                <w:color w:val="000000" w:themeColor="text1"/>
                <w:sz w:val="20"/>
              </w:rPr>
            </w:pPr>
            <w:r w:rsidRPr="006072FF">
              <w:rPr>
                <w:rFonts w:ascii="Arial" w:hAnsi="Arial"/>
                <w:b/>
                <w:color w:val="000000" w:themeColor="text1"/>
                <w:sz w:val="20"/>
              </w:rPr>
              <w:t>Pénalités de retard</w:t>
            </w:r>
          </w:p>
        </w:tc>
      </w:tr>
      <w:tr w:rsidR="00210A60" w:rsidRPr="006B13FA" w14:paraId="2E77C28D" w14:textId="77777777" w:rsidTr="00210A60">
        <w:trPr>
          <w:trHeight w:val="641"/>
        </w:trPr>
        <w:tc>
          <w:tcPr>
            <w:tcW w:w="2126" w:type="dxa"/>
            <w:vAlign w:val="center"/>
          </w:tcPr>
          <w:p w14:paraId="2C0F1408" w14:textId="77777777" w:rsidR="00210A60" w:rsidRPr="006072FF" w:rsidRDefault="00210A60">
            <w:pPr>
              <w:ind w:left="0" w:hanging="2"/>
              <w:jc w:val="both"/>
              <w:rPr>
                <w:rFonts w:ascii="Arial" w:hAnsi="Arial"/>
                <w:color w:val="000000" w:themeColor="text1"/>
                <w:sz w:val="20"/>
              </w:rPr>
            </w:pPr>
            <w:r w:rsidRPr="006072FF">
              <w:rPr>
                <w:rFonts w:ascii="Arial" w:hAnsi="Arial"/>
                <w:color w:val="000000" w:themeColor="text1"/>
                <w:sz w:val="20"/>
              </w:rPr>
              <w:t>Commande ou Signature CPA</w:t>
            </w:r>
          </w:p>
        </w:tc>
        <w:tc>
          <w:tcPr>
            <w:tcW w:w="2831" w:type="dxa"/>
            <w:vAlign w:val="center"/>
          </w:tcPr>
          <w:p w14:paraId="598050F8" w14:textId="367EFB18" w:rsidR="00210A60" w:rsidRPr="006072FF" w:rsidRDefault="00A37952" w:rsidP="00210A60">
            <w:pPr>
              <w:ind w:leftChars="0" w:left="0" w:firstLineChars="0" w:firstLine="0"/>
              <w:jc w:val="both"/>
              <w:rPr>
                <w:rFonts w:ascii="Arial" w:hAnsi="Arial"/>
                <w:color w:val="000000" w:themeColor="text1"/>
                <w:sz w:val="20"/>
              </w:rPr>
            </w:pPr>
            <w:r>
              <w:rPr>
                <w:rFonts w:ascii="Arial" w:hAnsi="Arial"/>
                <w:color w:val="000000" w:themeColor="text1"/>
                <w:sz w:val="20"/>
              </w:rPr>
              <w:t>SEMAINE 5</w:t>
            </w:r>
          </w:p>
        </w:tc>
        <w:tc>
          <w:tcPr>
            <w:tcW w:w="2693" w:type="dxa"/>
            <w:vAlign w:val="center"/>
          </w:tcPr>
          <w:p w14:paraId="6015F7F0" w14:textId="77777777" w:rsidR="00210A60" w:rsidRPr="006072FF" w:rsidRDefault="00210A60">
            <w:pPr>
              <w:ind w:left="0" w:hanging="2"/>
              <w:jc w:val="both"/>
              <w:rPr>
                <w:rFonts w:ascii="Arial" w:hAnsi="Arial"/>
                <w:color w:val="000000" w:themeColor="text1"/>
                <w:sz w:val="20"/>
              </w:rPr>
            </w:pPr>
          </w:p>
        </w:tc>
      </w:tr>
      <w:tr w:rsidR="00210A60" w:rsidRPr="006B13FA" w14:paraId="679B6BB8" w14:textId="77777777" w:rsidTr="00210A60">
        <w:trPr>
          <w:trHeight w:val="641"/>
        </w:trPr>
        <w:tc>
          <w:tcPr>
            <w:tcW w:w="2126" w:type="dxa"/>
            <w:vAlign w:val="center"/>
          </w:tcPr>
          <w:p w14:paraId="436F5B5D" w14:textId="77777777" w:rsidR="00210A60" w:rsidRPr="006072FF" w:rsidRDefault="00210A60">
            <w:pPr>
              <w:ind w:left="0" w:hanging="2"/>
              <w:jc w:val="both"/>
              <w:rPr>
                <w:rFonts w:ascii="Arial" w:hAnsi="Arial"/>
                <w:color w:val="000000" w:themeColor="text1"/>
                <w:sz w:val="20"/>
              </w:rPr>
            </w:pPr>
            <w:r w:rsidRPr="006072FF">
              <w:rPr>
                <w:rFonts w:ascii="Arial" w:hAnsi="Arial"/>
                <w:color w:val="000000" w:themeColor="text1"/>
                <w:sz w:val="20"/>
              </w:rPr>
              <w:t>Livraison</w:t>
            </w:r>
          </w:p>
        </w:tc>
        <w:tc>
          <w:tcPr>
            <w:tcW w:w="2831" w:type="dxa"/>
            <w:vAlign w:val="center"/>
          </w:tcPr>
          <w:p w14:paraId="2210C4D8" w14:textId="43B48AB8" w:rsidR="00210A60" w:rsidRPr="006072FF" w:rsidRDefault="007B11AD">
            <w:pPr>
              <w:ind w:left="0" w:hanging="2"/>
              <w:jc w:val="both"/>
              <w:rPr>
                <w:rFonts w:ascii="Arial" w:hAnsi="Arial"/>
                <w:color w:val="000000" w:themeColor="text1"/>
                <w:sz w:val="20"/>
              </w:rPr>
            </w:pPr>
            <w:r>
              <w:rPr>
                <w:rFonts w:ascii="Arial" w:hAnsi="Arial"/>
                <w:color w:val="000000" w:themeColor="text1"/>
                <w:sz w:val="20"/>
              </w:rPr>
              <w:t>5</w:t>
            </w:r>
            <w:r w:rsidR="00210A60">
              <w:rPr>
                <w:rFonts w:ascii="Arial" w:hAnsi="Arial"/>
                <w:color w:val="000000" w:themeColor="text1"/>
                <w:sz w:val="20"/>
              </w:rPr>
              <w:t xml:space="preserve"> SEMAINES APRES DATE COMMANDE</w:t>
            </w:r>
          </w:p>
        </w:tc>
        <w:tc>
          <w:tcPr>
            <w:tcW w:w="2693" w:type="dxa"/>
            <w:vAlign w:val="center"/>
          </w:tcPr>
          <w:p w14:paraId="4EEBC145" w14:textId="322E9BDD" w:rsidR="00210A60" w:rsidRPr="006072FF" w:rsidRDefault="00210A60">
            <w:pPr>
              <w:ind w:left="0" w:hanging="2"/>
              <w:jc w:val="both"/>
              <w:rPr>
                <w:rFonts w:ascii="Arial" w:hAnsi="Arial"/>
                <w:color w:val="000000" w:themeColor="text1"/>
                <w:sz w:val="20"/>
              </w:rPr>
            </w:pPr>
            <w:r>
              <w:rPr>
                <w:rFonts w:ascii="Arial" w:hAnsi="Arial"/>
                <w:color w:val="000000" w:themeColor="text1"/>
                <w:sz w:val="20"/>
              </w:rPr>
              <w:t>500 €/ JOUR DE RETARD</w:t>
            </w:r>
          </w:p>
        </w:tc>
      </w:tr>
      <w:tr w:rsidR="00210A60" w:rsidRPr="006B13FA" w14:paraId="5CE1BAB1" w14:textId="77777777" w:rsidTr="00210A60">
        <w:trPr>
          <w:trHeight w:val="641"/>
        </w:trPr>
        <w:tc>
          <w:tcPr>
            <w:tcW w:w="2126" w:type="dxa"/>
            <w:tcBorders>
              <w:bottom w:val="single" w:sz="4" w:space="0" w:color="auto"/>
            </w:tcBorders>
            <w:vAlign w:val="center"/>
          </w:tcPr>
          <w:p w14:paraId="5CCF16D7" w14:textId="77777777" w:rsidR="00210A60" w:rsidRPr="006072FF" w:rsidRDefault="00210A60">
            <w:pPr>
              <w:ind w:left="0" w:hanging="2"/>
              <w:jc w:val="both"/>
              <w:rPr>
                <w:rFonts w:ascii="Arial" w:hAnsi="Arial"/>
                <w:color w:val="000000" w:themeColor="text1"/>
                <w:sz w:val="20"/>
              </w:rPr>
            </w:pPr>
            <w:r w:rsidRPr="006072FF">
              <w:rPr>
                <w:rFonts w:ascii="Arial" w:hAnsi="Arial"/>
                <w:color w:val="000000" w:themeColor="text1"/>
                <w:sz w:val="20"/>
              </w:rPr>
              <w:t>DOE / Documentations</w:t>
            </w:r>
          </w:p>
        </w:tc>
        <w:tc>
          <w:tcPr>
            <w:tcW w:w="2831" w:type="dxa"/>
            <w:tcBorders>
              <w:bottom w:val="single" w:sz="4" w:space="0" w:color="auto"/>
            </w:tcBorders>
            <w:vAlign w:val="center"/>
          </w:tcPr>
          <w:p w14:paraId="0FAC2826" w14:textId="003A852C" w:rsidR="00210A60" w:rsidRPr="006072FF" w:rsidRDefault="007B11AD">
            <w:pPr>
              <w:ind w:left="0" w:hanging="2"/>
              <w:jc w:val="both"/>
              <w:rPr>
                <w:rFonts w:ascii="Arial" w:hAnsi="Arial"/>
                <w:color w:val="000000" w:themeColor="text1"/>
                <w:sz w:val="20"/>
              </w:rPr>
            </w:pPr>
            <w:r>
              <w:rPr>
                <w:rFonts w:ascii="Arial" w:hAnsi="Arial"/>
                <w:color w:val="000000" w:themeColor="text1"/>
                <w:sz w:val="20"/>
              </w:rPr>
              <w:t>POUR CHAQUE ELEMENT</w:t>
            </w:r>
          </w:p>
        </w:tc>
        <w:tc>
          <w:tcPr>
            <w:tcW w:w="2693" w:type="dxa"/>
            <w:tcBorders>
              <w:bottom w:val="single" w:sz="4" w:space="0" w:color="auto"/>
            </w:tcBorders>
            <w:vAlign w:val="center"/>
          </w:tcPr>
          <w:p w14:paraId="36BDCCD2" w14:textId="77777777" w:rsidR="00210A60" w:rsidRPr="006072FF" w:rsidRDefault="00210A60">
            <w:pPr>
              <w:ind w:left="0" w:hanging="2"/>
              <w:jc w:val="both"/>
              <w:rPr>
                <w:rFonts w:ascii="Arial" w:hAnsi="Arial"/>
                <w:color w:val="000000" w:themeColor="text1"/>
                <w:sz w:val="20"/>
              </w:rPr>
            </w:pPr>
          </w:p>
        </w:tc>
      </w:tr>
    </w:tbl>
    <w:p w14:paraId="7411756E" w14:textId="7D6B54F6" w:rsidR="004D27B0" w:rsidRDefault="004D27B0">
      <w:pPr>
        <w:ind w:left="0" w:hanging="2"/>
        <w:jc w:val="both"/>
        <w:rPr>
          <w:rFonts w:ascii="Arial" w:eastAsia="Arial" w:hAnsi="Arial" w:cs="Arial"/>
          <w:strike/>
          <w:color w:val="FF0000"/>
          <w:sz w:val="20"/>
          <w:szCs w:val="20"/>
        </w:rPr>
      </w:pPr>
    </w:p>
    <w:p w14:paraId="19A76B03" w14:textId="46C11F7E" w:rsidR="004C4AD6" w:rsidRDefault="004C4AD6">
      <w:pPr>
        <w:ind w:left="0" w:hanging="2"/>
        <w:jc w:val="both"/>
        <w:rPr>
          <w:rFonts w:ascii="Arial" w:eastAsia="Arial" w:hAnsi="Arial" w:cs="Arial"/>
          <w:strike/>
          <w:color w:val="FF0000"/>
          <w:sz w:val="20"/>
          <w:szCs w:val="20"/>
        </w:rPr>
      </w:pPr>
    </w:p>
    <w:p w14:paraId="79E1F099" w14:textId="407391AC" w:rsidR="004C4AD6" w:rsidRDefault="004C4AD6">
      <w:pPr>
        <w:ind w:left="0" w:hanging="2"/>
        <w:jc w:val="both"/>
        <w:rPr>
          <w:rFonts w:ascii="Arial" w:eastAsia="Arial" w:hAnsi="Arial" w:cs="Arial"/>
          <w:strike/>
          <w:color w:val="FF0000"/>
          <w:sz w:val="20"/>
          <w:szCs w:val="20"/>
        </w:rPr>
      </w:pPr>
    </w:p>
    <w:p w14:paraId="256F4432" w14:textId="77777777" w:rsidR="004D27B0" w:rsidRDefault="004D27B0">
      <w:pPr>
        <w:ind w:left="0" w:hanging="2"/>
        <w:jc w:val="both"/>
        <w:rPr>
          <w:rFonts w:ascii="Arial" w:eastAsia="Arial" w:hAnsi="Arial" w:cs="Arial"/>
          <w:strike/>
          <w:color w:val="FF0000"/>
          <w:sz w:val="20"/>
          <w:szCs w:val="20"/>
        </w:rPr>
      </w:pPr>
    </w:p>
    <w:p w14:paraId="3A25CA27" w14:textId="77777777" w:rsidR="004D27B0" w:rsidRDefault="004D27B0">
      <w:pPr>
        <w:ind w:left="0" w:hanging="2"/>
        <w:jc w:val="both"/>
        <w:rPr>
          <w:rFonts w:ascii="Arial" w:eastAsia="Arial" w:hAnsi="Arial" w:cs="Arial"/>
          <w:strike/>
          <w:color w:val="FF0000"/>
          <w:sz w:val="20"/>
          <w:szCs w:val="20"/>
        </w:rPr>
      </w:pPr>
    </w:p>
    <w:p w14:paraId="775FACF2" w14:textId="77777777" w:rsidR="004D27B0" w:rsidRDefault="004D27B0">
      <w:pPr>
        <w:ind w:left="0" w:hanging="2"/>
        <w:jc w:val="both"/>
        <w:rPr>
          <w:rFonts w:ascii="Arial" w:eastAsia="Arial" w:hAnsi="Arial" w:cs="Arial"/>
          <w:strike/>
          <w:color w:val="FF0000"/>
          <w:sz w:val="20"/>
          <w:szCs w:val="20"/>
        </w:rPr>
      </w:pPr>
    </w:p>
    <w:p w14:paraId="784F1CED" w14:textId="77777777" w:rsidR="004D27B0" w:rsidRDefault="004D27B0">
      <w:pPr>
        <w:ind w:left="0" w:hanging="2"/>
        <w:jc w:val="both"/>
        <w:rPr>
          <w:rFonts w:ascii="Arial" w:eastAsia="Arial" w:hAnsi="Arial" w:cs="Arial"/>
          <w:strike/>
          <w:color w:val="FF0000"/>
          <w:sz w:val="20"/>
          <w:szCs w:val="20"/>
        </w:rPr>
      </w:pPr>
    </w:p>
    <w:p w14:paraId="7024F6C9" w14:textId="77777777" w:rsidR="004D27B0" w:rsidRDefault="004D27B0">
      <w:pPr>
        <w:ind w:left="0" w:hanging="2"/>
        <w:jc w:val="both"/>
        <w:rPr>
          <w:rFonts w:ascii="Arial" w:eastAsia="Arial" w:hAnsi="Arial" w:cs="Arial"/>
          <w:strike/>
          <w:color w:val="FF0000"/>
          <w:sz w:val="20"/>
          <w:szCs w:val="20"/>
        </w:rPr>
      </w:pPr>
    </w:p>
    <w:p w14:paraId="3E0307CD" w14:textId="77777777" w:rsidR="004D27B0" w:rsidRDefault="004D27B0">
      <w:pPr>
        <w:ind w:left="0" w:hanging="2"/>
        <w:jc w:val="both"/>
        <w:rPr>
          <w:rFonts w:ascii="Arial" w:eastAsia="Arial" w:hAnsi="Arial" w:cs="Arial"/>
          <w:strike/>
          <w:color w:val="FF0000"/>
          <w:sz w:val="20"/>
          <w:szCs w:val="20"/>
        </w:rPr>
      </w:pPr>
    </w:p>
    <w:p w14:paraId="161903C4" w14:textId="77777777" w:rsidR="004D27B0" w:rsidRDefault="004D27B0">
      <w:pPr>
        <w:ind w:left="0" w:hanging="2"/>
        <w:jc w:val="both"/>
        <w:rPr>
          <w:rFonts w:ascii="Arial" w:eastAsia="Arial" w:hAnsi="Arial" w:cs="Arial"/>
          <w:strike/>
          <w:color w:val="FF0000"/>
          <w:sz w:val="20"/>
          <w:szCs w:val="20"/>
        </w:rPr>
      </w:pPr>
    </w:p>
    <w:p w14:paraId="45D62B4E" w14:textId="77777777" w:rsidR="004D27B0" w:rsidRDefault="004D27B0">
      <w:pPr>
        <w:ind w:left="0" w:hanging="2"/>
        <w:jc w:val="both"/>
        <w:rPr>
          <w:rFonts w:ascii="Arial" w:eastAsia="Arial" w:hAnsi="Arial" w:cs="Arial"/>
          <w:strike/>
          <w:color w:val="FF0000"/>
          <w:sz w:val="20"/>
          <w:szCs w:val="20"/>
        </w:rPr>
      </w:pPr>
    </w:p>
    <w:p w14:paraId="205A89C5" w14:textId="77777777" w:rsidR="004D27B0" w:rsidRDefault="004D27B0">
      <w:pPr>
        <w:ind w:left="0" w:hanging="2"/>
        <w:jc w:val="both"/>
        <w:rPr>
          <w:rFonts w:ascii="Arial" w:eastAsia="Arial" w:hAnsi="Arial" w:cs="Arial"/>
          <w:strike/>
          <w:color w:val="FF0000"/>
          <w:sz w:val="20"/>
          <w:szCs w:val="20"/>
        </w:rPr>
      </w:pPr>
    </w:p>
    <w:p w14:paraId="36C7731F" w14:textId="5650069C" w:rsidR="007B11AD" w:rsidRDefault="007B11AD">
      <w:pPr>
        <w:suppressAutoHyphens w:val="0"/>
        <w:spacing w:line="240" w:lineRule="auto"/>
        <w:ind w:leftChars="0" w:left="0" w:firstLineChars="0"/>
        <w:textDirection w:val="lrTb"/>
        <w:textAlignment w:val="auto"/>
        <w:outlineLvl w:val="9"/>
        <w:rPr>
          <w:rFonts w:ascii="Arial" w:eastAsia="Arial" w:hAnsi="Arial" w:cs="Arial"/>
          <w:strike/>
          <w:color w:val="FF0000"/>
          <w:sz w:val="20"/>
          <w:szCs w:val="20"/>
        </w:rPr>
      </w:pPr>
      <w:r>
        <w:rPr>
          <w:rFonts w:ascii="Arial" w:eastAsia="Arial" w:hAnsi="Arial" w:cs="Arial"/>
          <w:strike/>
          <w:color w:val="FF0000"/>
          <w:sz w:val="20"/>
          <w:szCs w:val="20"/>
        </w:rPr>
        <w:br w:type="page"/>
      </w:r>
    </w:p>
    <w:p w14:paraId="571A62D1" w14:textId="77777777" w:rsidR="004D27B0" w:rsidRDefault="004D27B0">
      <w:pPr>
        <w:ind w:left="0" w:hanging="2"/>
        <w:jc w:val="both"/>
        <w:rPr>
          <w:rFonts w:ascii="Arial" w:eastAsia="Arial" w:hAnsi="Arial" w:cs="Arial"/>
          <w:strike/>
          <w:color w:val="FF0000"/>
          <w:sz w:val="20"/>
          <w:szCs w:val="20"/>
        </w:rPr>
      </w:pPr>
    </w:p>
    <w:p w14:paraId="16BDDC87" w14:textId="77777777" w:rsidR="004D27B0" w:rsidRDefault="004D27B0">
      <w:pPr>
        <w:ind w:left="0" w:hanging="2"/>
        <w:jc w:val="both"/>
        <w:rPr>
          <w:rFonts w:ascii="Arial" w:eastAsia="Arial" w:hAnsi="Arial" w:cs="Arial"/>
          <w:strike/>
          <w:color w:val="FF0000"/>
          <w:sz w:val="20"/>
          <w:szCs w:val="20"/>
        </w:rPr>
      </w:pPr>
    </w:p>
    <w:p w14:paraId="0B0C8472" w14:textId="5C0251DB" w:rsidR="006B0DF2" w:rsidRDefault="00F25D4F" w:rsidP="00952E48">
      <w:pPr>
        <w:keepNext/>
        <w:pBdr>
          <w:top w:val="single" w:sz="4" w:space="1" w:color="000000"/>
          <w:left w:val="single" w:sz="4" w:space="4" w:color="000000"/>
          <w:bottom w:val="single" w:sz="4" w:space="1" w:color="000000"/>
          <w:right w:val="single" w:sz="4" w:space="4" w:color="000000"/>
          <w:between w:val="nil"/>
        </w:pBdr>
        <w:shd w:val="clear" w:color="auto" w:fill="F3F3F3"/>
        <w:spacing w:line="240" w:lineRule="auto"/>
        <w:ind w:left="-2" w:firstLineChars="0" w:firstLine="0"/>
        <w:jc w:val="both"/>
        <w:rPr>
          <w:rFonts w:ascii="Arial" w:eastAsia="Arial" w:hAnsi="Arial" w:cs="Arial"/>
          <w:b/>
          <w:color w:val="000000"/>
          <w:sz w:val="20"/>
          <w:szCs w:val="20"/>
        </w:rPr>
      </w:pPr>
      <w:bookmarkStart w:id="17" w:name="_heading=h.3whwml4" w:colFirst="0" w:colLast="0"/>
      <w:bookmarkEnd w:id="17"/>
      <w:r>
        <w:rPr>
          <w:rFonts w:ascii="Arial" w:eastAsia="Arial" w:hAnsi="Arial" w:cs="Arial"/>
          <w:b/>
          <w:color w:val="000000"/>
          <w:sz w:val="20"/>
          <w:szCs w:val="20"/>
        </w:rPr>
        <w:t>Annexe</w:t>
      </w:r>
      <w:r w:rsidRPr="006072FF">
        <w:rPr>
          <w:rFonts w:ascii="Arial" w:hAnsi="Arial"/>
          <w:b/>
          <w:color w:val="000000" w:themeColor="text1"/>
          <w:sz w:val="20"/>
        </w:rPr>
        <w:t xml:space="preserve"> </w:t>
      </w:r>
      <w:r w:rsidR="004D27B0" w:rsidRPr="002A5EB8">
        <w:rPr>
          <w:rFonts w:ascii="Arial" w:eastAsia="Arial" w:hAnsi="Arial" w:cs="Arial"/>
          <w:b/>
          <w:color w:val="000000" w:themeColor="text1"/>
          <w:sz w:val="20"/>
          <w:szCs w:val="20"/>
        </w:rPr>
        <w:t>3</w:t>
      </w:r>
      <w:r w:rsidR="004D27B0" w:rsidRPr="006072FF">
        <w:rPr>
          <w:rFonts w:ascii="Arial" w:hAnsi="Arial"/>
          <w:b/>
          <w:color w:val="000000" w:themeColor="text1"/>
          <w:sz w:val="20"/>
        </w:rPr>
        <w:t xml:space="preserve"> </w:t>
      </w:r>
      <w:r w:rsidR="00952E48" w:rsidRPr="00952E48">
        <w:rPr>
          <w:rFonts w:ascii="Arial" w:eastAsia="Arial" w:hAnsi="Arial" w:cs="Arial"/>
          <w:b/>
          <w:color w:val="000000"/>
          <w:sz w:val="20"/>
          <w:szCs w:val="20"/>
        </w:rPr>
        <w:t>Liste des pièces techniques et Cahier des charges Spécifications techniques des Fournitures LISTING v2v</w:t>
      </w:r>
    </w:p>
    <w:p w14:paraId="7A41C295" w14:textId="77777777" w:rsidR="006B0DF2" w:rsidRDefault="006B0DF2">
      <w:pPr>
        <w:ind w:left="0" w:hanging="2"/>
        <w:jc w:val="both"/>
        <w:rPr>
          <w:rFonts w:ascii="Arial" w:eastAsia="Arial" w:hAnsi="Arial" w:cs="Arial"/>
          <w:sz w:val="20"/>
          <w:szCs w:val="20"/>
        </w:rPr>
      </w:pPr>
    </w:p>
    <w:p w14:paraId="47D2BEAC" w14:textId="77777777" w:rsidR="006B0DF2" w:rsidRDefault="006B0DF2">
      <w:pPr>
        <w:ind w:left="0" w:hanging="2"/>
        <w:jc w:val="both"/>
        <w:rPr>
          <w:rFonts w:ascii="Arial" w:eastAsia="Arial" w:hAnsi="Arial" w:cs="Arial"/>
          <w:sz w:val="20"/>
          <w:szCs w:val="20"/>
        </w:rPr>
      </w:pPr>
    </w:p>
    <w:p w14:paraId="7AE99FBA"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L’ENTREPRISE reconnaît en signant cette page avoir eu l’intégralité des pièces techniques listées ci-après pendant la phase d’appel d’offres et avant la signature des présentes CPA. Sauf stipulations contraires, l’ordre des pièces listées ci-dessous est également l’ordre de préséance s’il existait des informations contradictoires.</w:t>
      </w:r>
    </w:p>
    <w:p w14:paraId="6FA19B34" w14:textId="77777777" w:rsidR="006B0DF2" w:rsidRDefault="006B0DF2">
      <w:pPr>
        <w:ind w:left="0" w:hanging="2"/>
        <w:jc w:val="both"/>
        <w:rPr>
          <w:rFonts w:ascii="Arial" w:eastAsia="Arial" w:hAnsi="Arial" w:cs="Arial"/>
          <w:sz w:val="20"/>
          <w:szCs w:val="20"/>
        </w:rPr>
      </w:pPr>
    </w:p>
    <w:p w14:paraId="25CC04D1" w14:textId="77777777" w:rsidR="006B0DF2" w:rsidRDefault="00F25D4F">
      <w:pPr>
        <w:ind w:left="0" w:hanging="2"/>
        <w:jc w:val="both"/>
        <w:rPr>
          <w:rFonts w:ascii="Arial" w:eastAsia="Arial" w:hAnsi="Arial" w:cs="Arial"/>
          <w:sz w:val="20"/>
          <w:szCs w:val="20"/>
        </w:rPr>
      </w:pPr>
      <w:r>
        <w:rPr>
          <w:rFonts w:ascii="Arial" w:eastAsia="Arial" w:hAnsi="Arial" w:cs="Arial"/>
          <w:sz w:val="20"/>
          <w:szCs w:val="20"/>
        </w:rPr>
        <w:t>Après la signature des CPA, tout document mis à jour, porté à la connaissance des deux Parties et accepté par ces dernières, complètera celui listé ci-dessous.</w:t>
      </w:r>
    </w:p>
    <w:p w14:paraId="1EE18132" w14:textId="77777777" w:rsidR="006B0DF2" w:rsidRDefault="006B0DF2">
      <w:pPr>
        <w:ind w:left="0" w:hanging="2"/>
        <w:jc w:val="both"/>
        <w:rPr>
          <w:rFonts w:ascii="Arial" w:eastAsia="Arial" w:hAnsi="Arial" w:cs="Arial"/>
          <w:sz w:val="20"/>
          <w:szCs w:val="20"/>
        </w:rPr>
      </w:pPr>
    </w:p>
    <w:p w14:paraId="6C886BF3" w14:textId="04877599" w:rsidR="006B0DF2" w:rsidRDefault="000D3914">
      <w:pPr>
        <w:ind w:left="0" w:hanging="2"/>
        <w:jc w:val="both"/>
        <w:rPr>
          <w:rFonts w:ascii="Arial" w:eastAsia="Arial" w:hAnsi="Arial" w:cs="Arial"/>
          <w:sz w:val="20"/>
          <w:szCs w:val="20"/>
        </w:rPr>
      </w:pPr>
      <w:r>
        <w:rPr>
          <w:rFonts w:ascii="Arial" w:eastAsia="Arial" w:hAnsi="Arial" w:cs="Arial"/>
          <w:noProof/>
          <w:sz w:val="20"/>
          <w:szCs w:val="20"/>
        </w:rPr>
        <w:t xml:space="preserve"> </w:t>
      </w:r>
      <w:r w:rsidR="00F25D4F">
        <w:rPr>
          <w:rFonts w:ascii="Arial" w:eastAsia="Arial" w:hAnsi="Arial" w:cs="Arial"/>
          <w:sz w:val="20"/>
          <w:szCs w:val="20"/>
        </w:rPr>
        <w:t xml:space="preserve"> </w:t>
      </w:r>
      <w:r w:rsidR="00952E48" w:rsidRPr="00952E48">
        <w:rPr>
          <w:noProof/>
        </w:rPr>
        <w:t xml:space="preserve"> </w:t>
      </w:r>
    </w:p>
    <w:p w14:paraId="10AE1644" w14:textId="3A748412" w:rsidR="006B0DF2" w:rsidRDefault="00F25D4F">
      <w:pPr>
        <w:ind w:left="0" w:hanging="2"/>
      </w:pPr>
      <w:bookmarkStart w:id="18" w:name="_heading=h.2bn6wsx" w:colFirst="0" w:colLast="0"/>
      <w:bookmarkEnd w:id="18"/>
      <w:r>
        <w:br w:type="page"/>
      </w:r>
    </w:p>
    <w:p w14:paraId="5FEB96C0" w14:textId="6C031CC3" w:rsidR="004D27B0" w:rsidRDefault="004D27B0">
      <w:pPr>
        <w:ind w:left="0" w:hanging="2"/>
        <w:jc w:val="both"/>
        <w:rPr>
          <w:rFonts w:ascii="Arial" w:eastAsia="Arial" w:hAnsi="Arial" w:cs="Arial"/>
          <w:sz w:val="20"/>
          <w:szCs w:val="20"/>
        </w:rPr>
      </w:pPr>
    </w:p>
    <w:p w14:paraId="4E735CF3" w14:textId="3AC1B6B6" w:rsidR="004D27B0" w:rsidRDefault="004D27B0">
      <w:pPr>
        <w:ind w:left="0" w:hanging="2"/>
        <w:jc w:val="both"/>
        <w:rPr>
          <w:rFonts w:ascii="Arial" w:eastAsia="Arial" w:hAnsi="Arial" w:cs="Arial"/>
          <w:sz w:val="20"/>
          <w:szCs w:val="20"/>
        </w:rPr>
      </w:pPr>
    </w:p>
    <w:p w14:paraId="348B3531" w14:textId="77777777" w:rsidR="004D27B0" w:rsidRDefault="004D27B0">
      <w:pPr>
        <w:ind w:left="0" w:hanging="2"/>
        <w:jc w:val="both"/>
        <w:rPr>
          <w:rFonts w:ascii="Arial" w:eastAsia="Arial" w:hAnsi="Arial" w:cs="Arial"/>
          <w:sz w:val="20"/>
          <w:szCs w:val="20"/>
        </w:rPr>
      </w:pPr>
    </w:p>
    <w:p w14:paraId="7776F99B" w14:textId="6D31E5BB" w:rsidR="006B0DF2" w:rsidRDefault="004D350D">
      <w:pPr>
        <w:keepNext/>
        <w:pBdr>
          <w:top w:val="single" w:sz="4" w:space="1" w:color="000000"/>
          <w:left w:val="single" w:sz="4" w:space="4" w:color="000000"/>
          <w:bottom w:val="single" w:sz="4" w:space="1" w:color="000000"/>
          <w:right w:val="single" w:sz="4" w:space="4" w:color="000000"/>
          <w:between w:val="nil"/>
        </w:pBdr>
        <w:shd w:val="clear" w:color="auto" w:fill="F3F3F3"/>
        <w:spacing w:line="240" w:lineRule="auto"/>
        <w:ind w:left="0" w:hanging="2"/>
        <w:jc w:val="both"/>
        <w:rPr>
          <w:rFonts w:ascii="Arial" w:eastAsia="Arial" w:hAnsi="Arial" w:cs="Arial"/>
          <w:b/>
          <w:color w:val="000000"/>
          <w:sz w:val="20"/>
          <w:szCs w:val="20"/>
        </w:rPr>
      </w:pPr>
      <w:bookmarkStart w:id="19" w:name="_heading=h.1pxezwc" w:colFirst="0" w:colLast="0"/>
      <w:bookmarkEnd w:id="19"/>
      <w:r>
        <w:rPr>
          <w:rFonts w:ascii="Arial" w:eastAsia="Arial" w:hAnsi="Arial" w:cs="Arial"/>
          <w:b/>
          <w:color w:val="000000"/>
          <w:sz w:val="20"/>
          <w:szCs w:val="20"/>
        </w:rPr>
        <w:t xml:space="preserve">Annexe </w:t>
      </w:r>
      <w:r w:rsidR="004D27B0" w:rsidRPr="002A5EB8">
        <w:rPr>
          <w:rFonts w:ascii="Arial" w:eastAsia="Arial" w:hAnsi="Arial" w:cs="Arial"/>
          <w:b/>
          <w:color w:val="000000" w:themeColor="text1"/>
          <w:sz w:val="20"/>
          <w:szCs w:val="20"/>
        </w:rPr>
        <w:t>6</w:t>
      </w:r>
      <w:r w:rsidR="00F25D4F" w:rsidRPr="006072FF">
        <w:rPr>
          <w:rFonts w:ascii="Arial" w:hAnsi="Arial"/>
          <w:b/>
          <w:color w:val="000000" w:themeColor="text1"/>
          <w:sz w:val="20"/>
        </w:rPr>
        <w:t xml:space="preserve"> </w:t>
      </w:r>
      <w:r w:rsidR="00F25D4F">
        <w:rPr>
          <w:rFonts w:ascii="Arial" w:eastAsia="Arial" w:hAnsi="Arial" w:cs="Arial"/>
          <w:b/>
          <w:color w:val="000000"/>
          <w:sz w:val="20"/>
          <w:szCs w:val="20"/>
        </w:rPr>
        <w:t>Attestations d’assurances</w:t>
      </w:r>
    </w:p>
    <w:p w14:paraId="2A52B701" w14:textId="77777777" w:rsidR="006B0DF2" w:rsidRDefault="006B0DF2">
      <w:pPr>
        <w:ind w:left="0" w:hanging="2"/>
        <w:jc w:val="both"/>
        <w:rPr>
          <w:rFonts w:ascii="Arial" w:eastAsia="Arial" w:hAnsi="Arial" w:cs="Arial"/>
          <w:sz w:val="20"/>
          <w:szCs w:val="20"/>
        </w:rPr>
      </w:pPr>
    </w:p>
    <w:p w14:paraId="42437967" w14:textId="77777777" w:rsidR="006B0DF2" w:rsidRDefault="006B0DF2">
      <w:pPr>
        <w:ind w:left="0" w:hanging="2"/>
      </w:pPr>
    </w:p>
    <w:p w14:paraId="31954EAB" w14:textId="77777777" w:rsidR="006B0DF2" w:rsidRDefault="006B0DF2">
      <w:pPr>
        <w:ind w:left="0" w:hanging="2"/>
      </w:pPr>
    </w:p>
    <w:p w14:paraId="47F7BF53" w14:textId="5BB712D9" w:rsidR="006B0DF2" w:rsidRDefault="006B0DF2">
      <w:pPr>
        <w:ind w:left="0" w:hanging="2"/>
      </w:pPr>
    </w:p>
    <w:p w14:paraId="0673BEC1" w14:textId="77777777" w:rsidR="006B0DF2" w:rsidRDefault="006B0DF2">
      <w:pPr>
        <w:ind w:left="0" w:hanging="2"/>
      </w:pPr>
    </w:p>
    <w:p w14:paraId="21699F4C" w14:textId="77777777" w:rsidR="006B0DF2" w:rsidRDefault="006B0DF2">
      <w:pPr>
        <w:ind w:left="0" w:hanging="2"/>
      </w:pPr>
    </w:p>
    <w:p w14:paraId="6C10EE63" w14:textId="77777777" w:rsidR="006B0DF2" w:rsidRDefault="00F25D4F">
      <w:pPr>
        <w:ind w:left="0" w:hanging="2"/>
      </w:pPr>
      <w:bookmarkStart w:id="20" w:name="_heading=h.49x2ik5" w:colFirst="0" w:colLast="0"/>
      <w:bookmarkEnd w:id="20"/>
      <w:r>
        <w:br w:type="page"/>
      </w:r>
    </w:p>
    <w:p w14:paraId="43A08480" w14:textId="77777777" w:rsidR="004D350D" w:rsidRDefault="004D350D">
      <w:pPr>
        <w:ind w:left="0" w:hanging="2"/>
        <w:jc w:val="both"/>
        <w:rPr>
          <w:rFonts w:ascii="Arial" w:eastAsia="Arial" w:hAnsi="Arial" w:cs="Arial"/>
          <w:sz w:val="20"/>
          <w:szCs w:val="20"/>
        </w:rPr>
      </w:pPr>
    </w:p>
    <w:p w14:paraId="01061E99" w14:textId="4DD12B39" w:rsidR="006B0DF2" w:rsidRPr="004D350D" w:rsidRDefault="004D350D" w:rsidP="004D350D">
      <w:pPr>
        <w:keepNext/>
        <w:pBdr>
          <w:top w:val="single" w:sz="4" w:space="1" w:color="000000"/>
          <w:left w:val="single" w:sz="4" w:space="4" w:color="000000"/>
          <w:bottom w:val="single" w:sz="4" w:space="1" w:color="000000"/>
          <w:right w:val="single" w:sz="4" w:space="4" w:color="000000"/>
          <w:between w:val="nil"/>
        </w:pBdr>
        <w:shd w:val="clear" w:color="auto" w:fill="F3F3F3"/>
        <w:spacing w:line="240" w:lineRule="auto"/>
        <w:ind w:left="0" w:hanging="2"/>
        <w:jc w:val="both"/>
        <w:rPr>
          <w:rFonts w:ascii="Arial" w:eastAsia="Arial" w:hAnsi="Arial" w:cs="Arial"/>
          <w:b/>
          <w:color w:val="000000"/>
          <w:sz w:val="20"/>
          <w:szCs w:val="20"/>
        </w:rPr>
      </w:pPr>
      <w:bookmarkStart w:id="21" w:name="_Hlk188277933"/>
      <w:r w:rsidRPr="004D350D">
        <w:rPr>
          <w:rFonts w:ascii="Arial" w:eastAsia="Arial" w:hAnsi="Arial" w:cs="Arial"/>
          <w:b/>
          <w:color w:val="000000"/>
          <w:sz w:val="20"/>
          <w:szCs w:val="20"/>
        </w:rPr>
        <w:t xml:space="preserve">Annexe </w:t>
      </w:r>
      <w:r w:rsidR="004D27B0" w:rsidRPr="002A5EB8">
        <w:rPr>
          <w:rFonts w:ascii="Arial" w:eastAsia="Arial" w:hAnsi="Arial" w:cs="Arial"/>
          <w:b/>
          <w:color w:val="000000" w:themeColor="text1"/>
          <w:sz w:val="20"/>
          <w:szCs w:val="20"/>
        </w:rPr>
        <w:t>7</w:t>
      </w:r>
      <w:r w:rsidRPr="004D350D">
        <w:rPr>
          <w:rFonts w:ascii="Arial" w:eastAsia="Arial" w:hAnsi="Arial" w:cs="Arial"/>
          <w:b/>
          <w:color w:val="000000"/>
          <w:sz w:val="20"/>
          <w:szCs w:val="20"/>
        </w:rPr>
        <w:t xml:space="preserve"> Attestation sur l’honneur de l’ENTREPRISE</w:t>
      </w:r>
    </w:p>
    <w:bookmarkEnd w:id="21"/>
    <w:p w14:paraId="2731FEF6" w14:textId="77777777" w:rsidR="004D350D" w:rsidRPr="006072FF" w:rsidRDefault="004D350D" w:rsidP="006072FF">
      <w:pPr>
        <w:tabs>
          <w:tab w:val="left" w:pos="1418"/>
        </w:tabs>
        <w:spacing w:before="60" w:after="60"/>
        <w:ind w:left="0" w:hanging="2"/>
        <w:jc w:val="both"/>
        <w:rPr>
          <w:rFonts w:ascii="Arial" w:hAnsi="Arial"/>
          <w:b/>
          <w:sz w:val="20"/>
        </w:rPr>
      </w:pPr>
    </w:p>
    <w:p w14:paraId="205EB593" w14:textId="43CFFCA4" w:rsidR="004D350D" w:rsidRPr="006072FF" w:rsidRDefault="004D350D" w:rsidP="006072FF">
      <w:pPr>
        <w:tabs>
          <w:tab w:val="left" w:pos="1418"/>
        </w:tabs>
        <w:spacing w:before="60" w:after="60"/>
        <w:ind w:left="0" w:hanging="2"/>
        <w:jc w:val="both"/>
        <w:rPr>
          <w:rFonts w:ascii="Arial" w:hAnsi="Arial"/>
          <w:b/>
          <w:sz w:val="20"/>
        </w:rPr>
      </w:pPr>
    </w:p>
    <w:p w14:paraId="62D074D9" w14:textId="579234A4" w:rsidR="006B0DF2" w:rsidRDefault="00F25D4F">
      <w:pPr>
        <w:tabs>
          <w:tab w:val="left" w:pos="1418"/>
        </w:tabs>
        <w:spacing w:before="60" w:after="60"/>
        <w:ind w:left="0" w:hanging="2"/>
        <w:jc w:val="both"/>
        <w:rPr>
          <w:rFonts w:ascii="Arial" w:eastAsia="Arial" w:hAnsi="Arial" w:cs="Arial"/>
          <w:sz w:val="20"/>
          <w:szCs w:val="20"/>
        </w:rPr>
      </w:pPr>
      <w:r>
        <w:rPr>
          <w:rFonts w:ascii="Arial" w:eastAsia="Arial" w:hAnsi="Arial" w:cs="Arial"/>
          <w:b/>
          <w:sz w:val="20"/>
          <w:szCs w:val="20"/>
        </w:rPr>
        <w:t xml:space="preserve">Conformément : </w:t>
      </w:r>
    </w:p>
    <w:p w14:paraId="721F9B8C" w14:textId="07C6DCDF" w:rsidR="006B0DF2" w:rsidRDefault="00F25D4F">
      <w:pPr>
        <w:tabs>
          <w:tab w:val="left" w:pos="993"/>
        </w:tabs>
        <w:spacing w:before="60" w:after="60"/>
        <w:ind w:left="0" w:hanging="2"/>
        <w:jc w:val="both"/>
        <w:rPr>
          <w:rFonts w:ascii="Arial" w:eastAsia="Arial" w:hAnsi="Arial" w:cs="Arial"/>
          <w:b/>
          <w:sz w:val="20"/>
          <w:szCs w:val="20"/>
        </w:rPr>
      </w:pPr>
      <w:r>
        <w:rPr>
          <w:rFonts w:ascii="Arial" w:eastAsia="Arial" w:hAnsi="Arial" w:cs="Arial"/>
          <w:b/>
          <w:sz w:val="20"/>
          <w:szCs w:val="20"/>
        </w:rPr>
        <w:t>- au Code du Travail (notamment les articles L8221-3, L8221-5, L8222-1, D8222-5, et D8222-7) ;</w:t>
      </w:r>
    </w:p>
    <w:p w14:paraId="419F32AF" w14:textId="17A873F9" w:rsidR="006B0DF2" w:rsidRDefault="00F25D4F">
      <w:pPr>
        <w:tabs>
          <w:tab w:val="left" w:pos="993"/>
        </w:tabs>
        <w:spacing w:before="60" w:after="60"/>
        <w:ind w:left="0" w:hanging="2"/>
        <w:jc w:val="both"/>
        <w:rPr>
          <w:rFonts w:ascii="Arial" w:eastAsia="Arial" w:hAnsi="Arial" w:cs="Arial"/>
          <w:b/>
          <w:sz w:val="20"/>
          <w:szCs w:val="20"/>
        </w:rPr>
      </w:pPr>
      <w:r>
        <w:rPr>
          <w:rFonts w:ascii="Arial" w:eastAsia="Arial" w:hAnsi="Arial" w:cs="Arial"/>
          <w:b/>
          <w:sz w:val="20"/>
          <w:szCs w:val="20"/>
        </w:rPr>
        <w:t>- aux articles L.2141-1 à L.2141-5 et L.2141-7 à L.2141-11 du Code de la commande publique relatifs aux cas d’interdiction de soumissionner ;</w:t>
      </w:r>
    </w:p>
    <w:p w14:paraId="136841E9" w14:textId="44E66936" w:rsidR="006B0DF2" w:rsidRDefault="00F25D4F">
      <w:pPr>
        <w:tabs>
          <w:tab w:val="left" w:pos="993"/>
        </w:tabs>
        <w:spacing w:before="60" w:after="60"/>
        <w:ind w:left="0" w:hanging="2"/>
        <w:jc w:val="both"/>
        <w:rPr>
          <w:rFonts w:ascii="Arial" w:eastAsia="Arial" w:hAnsi="Arial" w:cs="Arial"/>
          <w:b/>
          <w:sz w:val="20"/>
          <w:szCs w:val="20"/>
        </w:rPr>
      </w:pPr>
      <w:r>
        <w:rPr>
          <w:rFonts w:ascii="Arial" w:eastAsia="Arial" w:hAnsi="Arial" w:cs="Arial"/>
          <w:b/>
          <w:sz w:val="20"/>
          <w:szCs w:val="20"/>
        </w:rPr>
        <w:t xml:space="preserve"> - Au surplus, dans l’hypothèse d’un marché de défense ou de sécurité, aux articles L.2341-1 à L.2341-3 du Code de la commande publique relatifs aux cas d’interdiction de soumissionner.</w:t>
      </w:r>
    </w:p>
    <w:p w14:paraId="21B5556C" w14:textId="565F28BD" w:rsidR="006B0DF2" w:rsidRDefault="006B0DF2">
      <w:pPr>
        <w:tabs>
          <w:tab w:val="left" w:pos="993"/>
        </w:tabs>
        <w:spacing w:before="60" w:after="60"/>
        <w:ind w:left="0" w:hanging="2"/>
        <w:jc w:val="both"/>
        <w:rPr>
          <w:rFonts w:ascii="Arial" w:eastAsia="Arial" w:hAnsi="Arial" w:cs="Arial"/>
          <w:sz w:val="20"/>
          <w:szCs w:val="20"/>
        </w:rPr>
      </w:pPr>
    </w:p>
    <w:p w14:paraId="5E605C27" w14:textId="72BF855C" w:rsidR="006B0DF2" w:rsidRDefault="00FE3030">
      <w:pPr>
        <w:tabs>
          <w:tab w:val="left" w:pos="993"/>
        </w:tabs>
        <w:spacing w:before="60" w:after="60"/>
        <w:ind w:left="0" w:hanging="2"/>
        <w:jc w:val="both"/>
        <w:rPr>
          <w:rFonts w:ascii="Arial" w:eastAsia="Arial" w:hAnsi="Arial" w:cs="Arial"/>
          <w:sz w:val="20"/>
          <w:szCs w:val="20"/>
          <w:u w:val="single"/>
        </w:rPr>
      </w:pPr>
      <w:r>
        <w:rPr>
          <w:rFonts w:ascii="Arial" w:eastAsia="Arial" w:hAnsi="Arial" w:cs="Arial"/>
          <w:b/>
          <w:sz w:val="20"/>
          <w:szCs w:val="20"/>
          <w:u w:val="single"/>
        </w:rPr>
        <w:t>Il est déclaré sur l’honneur par l’Entreprise qu’elle</w:t>
      </w:r>
      <w:r w:rsidR="00F25D4F">
        <w:rPr>
          <w:rFonts w:ascii="Arial" w:eastAsia="Arial" w:hAnsi="Arial" w:cs="Arial"/>
          <w:b/>
          <w:sz w:val="20"/>
          <w:szCs w:val="20"/>
          <w:u w:val="single"/>
        </w:rPr>
        <w:t xml:space="preserve"> :</w:t>
      </w:r>
    </w:p>
    <w:p w14:paraId="31BC3EE7" w14:textId="21DF7092"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a souscrit et dans les délais légaux toutes les déclarations qui lui incombent en matière fiscale et sociale ;</w:t>
      </w:r>
    </w:p>
    <w:p w14:paraId="1DC5EBA0" w14:textId="304EF2E1"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est à jour du paiement des impôts, taxes, contributions et cotisations sociales exigibles à ce jour.</w:t>
      </w:r>
    </w:p>
    <w:p w14:paraId="3A0CEF52" w14:textId="29C3A83B"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réalise ses travaux avec des salariés employés régulièrement notamment au regard des articles L1221-10,  L3243-1 et  L1221-13 du Code du Travail ;</w:t>
      </w:r>
    </w:p>
    <w:p w14:paraId="1D45F0C9" w14:textId="5762203D"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respecte scrupuleusement les dispositions du Code du Travail relatives à l’emploi de la main d’œuvre étrangère, à la lutte contre le travail illégal et les discriminations ;</w:t>
      </w:r>
    </w:p>
    <w:p w14:paraId="1F331A40" w14:textId="27F4E2C3"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ne tombe pas sous le coup d’une interdiction d’accéder aux marchés publics</w:t>
      </w:r>
      <w:r>
        <w:rPr>
          <w:rFonts w:ascii="Arial" w:eastAsia="Arial" w:hAnsi="Arial" w:cs="Arial"/>
          <w:sz w:val="16"/>
          <w:szCs w:val="16"/>
        </w:rPr>
        <w:t xml:space="preserve"> </w:t>
      </w:r>
      <w:r>
        <w:rPr>
          <w:rFonts w:ascii="Arial" w:eastAsia="Arial" w:hAnsi="Arial" w:cs="Arial"/>
          <w:sz w:val="20"/>
          <w:szCs w:val="20"/>
        </w:rPr>
        <w:t>sur le fondement de l’article 131-39 du code pénal ou d’une mesure d’exclusion des contrats administratifs en application des articles L. 8272-4, R. 8272-10 et R. 8272-11 du code du travail ;</w:t>
      </w:r>
    </w:p>
    <w:p w14:paraId="0682CAD1" w14:textId="545DD405"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 xml:space="preserve">n’est pas soumise à une procédure de liquidation judiciaire, de faillite personnelle ou de redressement judiciaire prévues respectivement aux articles L. 640-1, 653-1 à L. 653-8 et L. 631-1 du code de commerce ou dans le cas d’un redressement judiciaire, justifie d’une habilitation à poursuivre ses activités pendant la durée prévisible d’exécution contractuelle ; </w:t>
      </w:r>
    </w:p>
    <w:p w14:paraId="62AB64ED" w14:textId="70F32147"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applique les mesures légales et réglementaires d’hygiène et de sécurité dont dépend son activité, et qu’elle se conformera à l’organisation générale du chantier et en particulier aux mesures communes concernant l’hygiène et la sécurité.</w:t>
      </w:r>
    </w:p>
    <w:p w14:paraId="006AA668" w14:textId="3A508965" w:rsidR="004D350D" w:rsidRDefault="004D350D" w:rsidP="004D350D">
      <w:pPr>
        <w:tabs>
          <w:tab w:val="left" w:pos="993"/>
        </w:tabs>
        <w:spacing w:before="60" w:after="60"/>
        <w:ind w:leftChars="0" w:left="0" w:firstLineChars="0" w:firstLine="0"/>
        <w:jc w:val="both"/>
        <w:rPr>
          <w:rFonts w:ascii="Arial" w:eastAsia="Arial" w:hAnsi="Arial" w:cs="Arial"/>
          <w:sz w:val="20"/>
          <w:szCs w:val="20"/>
        </w:rPr>
      </w:pPr>
    </w:p>
    <w:p w14:paraId="4B85215A" w14:textId="0ECDE8B6" w:rsidR="006B0DF2" w:rsidRDefault="00FE3030">
      <w:pPr>
        <w:tabs>
          <w:tab w:val="left" w:pos="993"/>
        </w:tabs>
        <w:spacing w:before="60" w:after="60"/>
        <w:ind w:left="0" w:hanging="2"/>
        <w:jc w:val="both"/>
        <w:rPr>
          <w:rFonts w:ascii="Arial" w:eastAsia="Arial" w:hAnsi="Arial" w:cs="Arial"/>
          <w:sz w:val="20"/>
          <w:szCs w:val="20"/>
          <w:u w:val="single"/>
        </w:rPr>
      </w:pPr>
      <w:r>
        <w:rPr>
          <w:rFonts w:ascii="Arial" w:eastAsia="Arial" w:hAnsi="Arial" w:cs="Arial"/>
          <w:b/>
          <w:sz w:val="20"/>
          <w:szCs w:val="20"/>
          <w:u w:val="single"/>
        </w:rPr>
        <w:t>S</w:t>
      </w:r>
      <w:r w:rsidR="00F25D4F">
        <w:rPr>
          <w:rFonts w:ascii="Arial" w:eastAsia="Arial" w:hAnsi="Arial" w:cs="Arial"/>
          <w:b/>
          <w:sz w:val="20"/>
          <w:szCs w:val="20"/>
          <w:u w:val="single"/>
        </w:rPr>
        <w:t>’engage :</w:t>
      </w:r>
    </w:p>
    <w:p w14:paraId="4D5D61EC" w14:textId="4674807E"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à ne sous-traiter une partie des travaux qu’après en avoir demandé l’autorisation à l'ACHETEUR. La demande d’autorisation devra être accompagnée des documents identiques à ceux de la signature du présent contrat ;</w:t>
      </w:r>
    </w:p>
    <w:p w14:paraId="1282679D" w14:textId="25B15D46"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 xml:space="preserve">à imposer à mes sous-traitants autorisés de ne pas sous-traiter, sauf autorisation exprès de </w:t>
      </w:r>
      <w:r>
        <w:rPr>
          <w:rFonts w:ascii="Arial" w:eastAsia="Arial" w:hAnsi="Arial" w:cs="Arial"/>
          <w:smallCaps/>
          <w:sz w:val="20"/>
          <w:szCs w:val="20"/>
        </w:rPr>
        <w:t>L'ACHETEUR </w:t>
      </w:r>
      <w:r>
        <w:rPr>
          <w:rFonts w:ascii="Arial" w:eastAsia="Arial" w:hAnsi="Arial" w:cs="Arial"/>
          <w:sz w:val="20"/>
          <w:szCs w:val="20"/>
        </w:rPr>
        <w:t>;</w:t>
      </w:r>
    </w:p>
    <w:p w14:paraId="2FCDB373" w14:textId="50BE09EB"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à fournir la preuve du respect des dispositions précitées à tout moment, et sur simple demande de l'ACHETEUR.</w:t>
      </w:r>
    </w:p>
    <w:p w14:paraId="016A0C36" w14:textId="258F5B28" w:rsidR="006B0DF2" w:rsidRDefault="006B0DF2">
      <w:pPr>
        <w:tabs>
          <w:tab w:val="left" w:pos="993"/>
        </w:tabs>
        <w:spacing w:before="60" w:after="60"/>
        <w:ind w:left="0" w:hanging="2"/>
        <w:jc w:val="both"/>
        <w:rPr>
          <w:rFonts w:ascii="Arial" w:eastAsia="Arial" w:hAnsi="Arial" w:cs="Arial"/>
          <w:sz w:val="20"/>
          <w:szCs w:val="20"/>
        </w:rPr>
      </w:pPr>
    </w:p>
    <w:p w14:paraId="5C632764" w14:textId="36D5915E" w:rsidR="006B0DF2" w:rsidRDefault="00F25D4F">
      <w:pPr>
        <w:tabs>
          <w:tab w:val="left" w:pos="993"/>
        </w:tabs>
        <w:spacing w:before="60" w:after="60"/>
        <w:ind w:left="0" w:hanging="2"/>
        <w:jc w:val="both"/>
        <w:rPr>
          <w:rFonts w:ascii="Arial" w:eastAsia="Arial" w:hAnsi="Arial" w:cs="Arial"/>
          <w:sz w:val="20"/>
          <w:szCs w:val="20"/>
          <w:u w:val="single"/>
        </w:rPr>
      </w:pPr>
      <w:r>
        <w:rPr>
          <w:rFonts w:ascii="Arial" w:eastAsia="Arial" w:hAnsi="Arial" w:cs="Arial"/>
          <w:b/>
          <w:sz w:val="20"/>
          <w:szCs w:val="20"/>
          <w:u w:val="single"/>
        </w:rPr>
        <w:t>Et reconnai</w:t>
      </w:r>
      <w:r w:rsidR="00FE3030">
        <w:rPr>
          <w:rFonts w:ascii="Arial" w:eastAsia="Arial" w:hAnsi="Arial" w:cs="Arial"/>
          <w:b/>
          <w:sz w:val="20"/>
          <w:szCs w:val="20"/>
          <w:u w:val="single"/>
        </w:rPr>
        <w:t>t</w:t>
      </w:r>
      <w:r>
        <w:rPr>
          <w:rFonts w:ascii="Arial" w:eastAsia="Arial" w:hAnsi="Arial" w:cs="Arial"/>
          <w:b/>
          <w:sz w:val="20"/>
          <w:szCs w:val="20"/>
          <w:u w:val="single"/>
        </w:rPr>
        <w:t xml:space="preserve"> avoir été informé</w:t>
      </w:r>
      <w:r w:rsidR="00FE3030">
        <w:rPr>
          <w:rFonts w:ascii="Arial" w:eastAsia="Arial" w:hAnsi="Arial" w:cs="Arial"/>
          <w:b/>
          <w:sz w:val="20"/>
          <w:szCs w:val="20"/>
          <w:u w:val="single"/>
        </w:rPr>
        <w:t>e</w:t>
      </w:r>
      <w:r>
        <w:rPr>
          <w:rFonts w:ascii="Arial" w:eastAsia="Arial" w:hAnsi="Arial" w:cs="Arial"/>
          <w:b/>
          <w:sz w:val="20"/>
          <w:szCs w:val="20"/>
          <w:u w:val="single"/>
        </w:rPr>
        <w:t xml:space="preserve"> que :</w:t>
      </w:r>
    </w:p>
    <w:p w14:paraId="62EB14DF" w14:textId="5935919A"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tout manquement à ces règles pourra entraîner la résiliation, de plein droit et à mes torts exclusifs, immédiate, sans préavis ni indemnités, de tous les contrats en cours passés avec ACHETEUR ;</w:t>
      </w:r>
    </w:p>
    <w:p w14:paraId="6F8CA9BE" w14:textId="13E99231" w:rsidR="006B0DF2" w:rsidRDefault="00F25D4F" w:rsidP="006072FF">
      <w:pPr>
        <w:numPr>
          <w:ilvl w:val="0"/>
          <w:numId w:val="8"/>
        </w:numPr>
        <w:tabs>
          <w:tab w:val="left" w:pos="993"/>
        </w:tabs>
        <w:spacing w:before="60" w:after="60"/>
        <w:ind w:left="0" w:hanging="2"/>
        <w:jc w:val="both"/>
        <w:rPr>
          <w:rFonts w:ascii="Arial" w:eastAsia="Arial" w:hAnsi="Arial" w:cs="Arial"/>
          <w:sz w:val="20"/>
          <w:szCs w:val="20"/>
        </w:rPr>
      </w:pPr>
      <w:r>
        <w:rPr>
          <w:rFonts w:ascii="Arial" w:eastAsia="Arial" w:hAnsi="Arial" w:cs="Arial"/>
          <w:sz w:val="20"/>
          <w:szCs w:val="20"/>
        </w:rPr>
        <w:t>l'ACHETEUR pourra engager toute poursuite judiciaire à mon encontre si le non-respect de ces règles cause un préjudice à l'ACHETEUR de quelle que nature.</w:t>
      </w:r>
    </w:p>
    <w:p w14:paraId="0258CC19" w14:textId="029A23BE" w:rsidR="006B0DF2" w:rsidRDefault="006B0DF2">
      <w:pPr>
        <w:tabs>
          <w:tab w:val="left" w:pos="993"/>
        </w:tabs>
        <w:spacing w:before="60" w:after="60"/>
        <w:ind w:left="0" w:hanging="2"/>
        <w:jc w:val="both"/>
        <w:rPr>
          <w:rFonts w:ascii="Arial" w:eastAsia="Arial" w:hAnsi="Arial" w:cs="Arial"/>
          <w:sz w:val="20"/>
          <w:szCs w:val="20"/>
        </w:rPr>
      </w:pPr>
    </w:p>
    <w:p w14:paraId="55970544" w14:textId="6E59DD81" w:rsidR="004F098A" w:rsidRDefault="004F098A">
      <w:pPr>
        <w:tabs>
          <w:tab w:val="left" w:pos="993"/>
        </w:tabs>
        <w:spacing w:before="60" w:after="60"/>
        <w:ind w:left="0" w:hanging="2"/>
        <w:jc w:val="both"/>
        <w:rPr>
          <w:rFonts w:ascii="Arial" w:eastAsia="Arial" w:hAnsi="Arial" w:cs="Arial"/>
          <w:sz w:val="20"/>
          <w:szCs w:val="20"/>
        </w:rPr>
      </w:pPr>
    </w:p>
    <w:p w14:paraId="353BBCD4" w14:textId="51464854" w:rsidR="004F098A" w:rsidRDefault="0081375E">
      <w:pPr>
        <w:tabs>
          <w:tab w:val="left" w:pos="993"/>
        </w:tabs>
        <w:spacing w:before="60" w:after="60"/>
        <w:ind w:left="0" w:hanging="2"/>
        <w:jc w:val="both"/>
        <w:rPr>
          <w:rFonts w:ascii="Arial" w:eastAsia="Arial" w:hAnsi="Arial" w:cs="Arial"/>
          <w:sz w:val="20"/>
          <w:szCs w:val="20"/>
        </w:rPr>
      </w:pPr>
      <w:r w:rsidRPr="006072FF">
        <w:rPr>
          <w:rFonts w:ascii="Arial" w:hAnsi="Arial"/>
          <w:sz w:val="16"/>
        </w:rPr>
        <w:t>Fait à …………………………… le ……………………………….</w:t>
      </w:r>
    </w:p>
    <w:p w14:paraId="3AED10C3" w14:textId="4CD7B3A7" w:rsidR="00BD043F" w:rsidRDefault="00BD043F">
      <w:pPr>
        <w:suppressAutoHyphens w:val="0"/>
        <w:spacing w:line="240" w:lineRule="auto"/>
        <w:ind w:leftChars="0" w:left="0" w:firstLineChars="0"/>
        <w:textDirection w:val="lrTb"/>
        <w:textAlignment w:val="auto"/>
        <w:outlineLvl w:val="9"/>
        <w:rPr>
          <w:rFonts w:ascii="Arial" w:eastAsia="Arial" w:hAnsi="Arial" w:cs="Arial"/>
          <w:sz w:val="20"/>
          <w:szCs w:val="20"/>
        </w:rPr>
      </w:pPr>
      <w:r>
        <w:rPr>
          <w:rFonts w:ascii="Arial" w:eastAsia="Arial" w:hAnsi="Arial" w:cs="Arial"/>
          <w:sz w:val="20"/>
          <w:szCs w:val="20"/>
        </w:rPr>
        <w:br w:type="page"/>
      </w:r>
    </w:p>
    <w:p w14:paraId="23BC6B18" w14:textId="73C9133D" w:rsidR="00BD043F" w:rsidRPr="004D350D" w:rsidRDefault="00BD043F" w:rsidP="00BD043F">
      <w:pPr>
        <w:keepNext/>
        <w:pBdr>
          <w:top w:val="single" w:sz="4" w:space="1" w:color="000000"/>
          <w:left w:val="single" w:sz="4" w:space="4" w:color="000000"/>
          <w:bottom w:val="single" w:sz="4" w:space="1" w:color="000000"/>
          <w:right w:val="single" w:sz="4" w:space="4" w:color="000000"/>
          <w:between w:val="nil"/>
        </w:pBdr>
        <w:shd w:val="clear" w:color="auto" w:fill="F3F3F3"/>
        <w:spacing w:line="240" w:lineRule="auto"/>
        <w:ind w:left="0" w:hanging="2"/>
        <w:jc w:val="both"/>
        <w:rPr>
          <w:rFonts w:ascii="Arial" w:eastAsia="Arial" w:hAnsi="Arial" w:cs="Arial"/>
          <w:b/>
          <w:color w:val="000000"/>
          <w:sz w:val="20"/>
          <w:szCs w:val="20"/>
        </w:rPr>
      </w:pPr>
      <w:r w:rsidRPr="004D350D">
        <w:rPr>
          <w:rFonts w:ascii="Arial" w:eastAsia="Arial" w:hAnsi="Arial" w:cs="Arial"/>
          <w:b/>
          <w:color w:val="000000"/>
          <w:sz w:val="20"/>
          <w:szCs w:val="20"/>
        </w:rPr>
        <w:lastRenderedPageBreak/>
        <w:t xml:space="preserve">Annexe </w:t>
      </w:r>
      <w:proofErr w:type="gramStart"/>
      <w:r>
        <w:rPr>
          <w:rFonts w:ascii="Arial" w:eastAsia="Arial" w:hAnsi="Arial" w:cs="Arial"/>
          <w:b/>
          <w:color w:val="000000" w:themeColor="text1"/>
          <w:sz w:val="20"/>
          <w:szCs w:val="20"/>
        </w:rPr>
        <w:t xml:space="preserve">8 </w:t>
      </w:r>
      <w:r w:rsidRPr="004D350D">
        <w:rPr>
          <w:rFonts w:ascii="Arial" w:eastAsia="Arial" w:hAnsi="Arial" w:cs="Arial"/>
          <w:b/>
          <w:color w:val="000000"/>
          <w:sz w:val="20"/>
          <w:szCs w:val="20"/>
        </w:rPr>
        <w:t xml:space="preserve"> </w:t>
      </w:r>
      <w:r>
        <w:rPr>
          <w:rFonts w:ascii="Arial" w:eastAsia="Arial" w:hAnsi="Arial" w:cs="Arial"/>
          <w:b/>
          <w:color w:val="000000"/>
          <w:sz w:val="20"/>
          <w:szCs w:val="20"/>
        </w:rPr>
        <w:t>OFFRE</w:t>
      </w:r>
      <w:proofErr w:type="gramEnd"/>
      <w:r>
        <w:rPr>
          <w:rFonts w:ascii="Arial" w:eastAsia="Arial" w:hAnsi="Arial" w:cs="Arial"/>
          <w:b/>
          <w:color w:val="000000"/>
          <w:sz w:val="20"/>
          <w:szCs w:val="20"/>
        </w:rPr>
        <w:t xml:space="preserve"> FOURNISSEUR    EAU ET VAPEUR </w:t>
      </w:r>
    </w:p>
    <w:p w14:paraId="0A13F11A" w14:textId="03F3F437" w:rsidR="004D350D" w:rsidRDefault="004D350D">
      <w:pPr>
        <w:ind w:left="0" w:hanging="2"/>
        <w:jc w:val="both"/>
        <w:rPr>
          <w:rFonts w:ascii="Arial" w:eastAsia="Arial" w:hAnsi="Arial" w:cs="Arial"/>
          <w:sz w:val="20"/>
          <w:szCs w:val="20"/>
        </w:rPr>
      </w:pPr>
    </w:p>
    <w:p w14:paraId="40EC8892" w14:textId="4D40116B" w:rsidR="00BD043F" w:rsidRDefault="00BD043F">
      <w:pPr>
        <w:ind w:left="0" w:hanging="2"/>
        <w:jc w:val="both"/>
        <w:rPr>
          <w:rFonts w:ascii="Arial" w:eastAsia="Arial" w:hAnsi="Arial" w:cs="Arial"/>
          <w:sz w:val="20"/>
          <w:szCs w:val="20"/>
        </w:rPr>
      </w:pPr>
    </w:p>
    <w:p w14:paraId="2DE9218B" w14:textId="4F1E65D9" w:rsidR="00BD043F" w:rsidRDefault="00BD043F">
      <w:pPr>
        <w:ind w:left="0" w:hanging="2"/>
        <w:jc w:val="both"/>
        <w:rPr>
          <w:rFonts w:ascii="Arial" w:eastAsia="Arial" w:hAnsi="Arial" w:cs="Arial"/>
          <w:sz w:val="20"/>
          <w:szCs w:val="20"/>
        </w:rPr>
      </w:pPr>
      <w:r w:rsidRPr="00BD043F">
        <w:rPr>
          <w:noProof/>
        </w:rPr>
        <w:t xml:space="preserve"> </w:t>
      </w:r>
      <w:bookmarkStart w:id="22" w:name="_GoBack"/>
      <w:bookmarkEnd w:id="22"/>
    </w:p>
    <w:sectPr w:rsidR="00BD043F">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71C40" w14:textId="77777777" w:rsidR="0089777F" w:rsidRDefault="0089777F">
      <w:pPr>
        <w:spacing w:line="240" w:lineRule="auto"/>
        <w:ind w:left="0" w:hanging="2"/>
      </w:pPr>
      <w:r>
        <w:separator/>
      </w:r>
    </w:p>
  </w:endnote>
  <w:endnote w:type="continuationSeparator" w:id="0">
    <w:p w14:paraId="50DA1920" w14:textId="77777777" w:rsidR="0089777F" w:rsidRDefault="0089777F">
      <w:pPr>
        <w:spacing w:line="240" w:lineRule="auto"/>
        <w:ind w:left="0" w:hanging="2"/>
      </w:pPr>
      <w:r>
        <w:continuationSeparator/>
      </w:r>
    </w:p>
  </w:endnote>
  <w:endnote w:type="continuationNotice" w:id="1">
    <w:p w14:paraId="394A4FC7" w14:textId="77777777" w:rsidR="0089777F" w:rsidRDefault="0089777F">
      <w:pPr>
        <w:spacing w:line="240" w:lineRule="auto"/>
        <w:ind w:left="0" w:hanging="2"/>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Eurostile">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Arial (W1)">
    <w:altName w:val="Times New Roman"/>
    <w:charset w:val="00"/>
    <w:family w:val="auto"/>
    <w:pitch w:val="default"/>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FDE09" w14:textId="77777777" w:rsidR="00960326" w:rsidRDefault="00960326">
    <w:pPr>
      <w:pStyle w:val="Pieddepage"/>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CD0FB" w14:textId="70AFD9B2" w:rsidR="00960326" w:rsidRPr="00FB2E1F" w:rsidRDefault="00960326">
    <w:pPr>
      <w:pBdr>
        <w:top w:val="nil"/>
        <w:left w:val="nil"/>
        <w:bottom w:val="nil"/>
        <w:right w:val="nil"/>
        <w:between w:val="nil"/>
      </w:pBdr>
      <w:tabs>
        <w:tab w:val="center" w:pos="4536"/>
        <w:tab w:val="right" w:pos="9072"/>
      </w:tabs>
      <w:spacing w:line="240" w:lineRule="auto"/>
      <w:ind w:left="0" w:hanging="2"/>
      <w:jc w:val="right"/>
      <w:rPr>
        <w:color w:val="000000"/>
        <w:sz w:val="18"/>
        <w:szCs w:val="18"/>
      </w:rPr>
    </w:pPr>
    <w:r w:rsidRPr="00FB2E1F">
      <w:rPr>
        <w:color w:val="000000"/>
        <w:sz w:val="18"/>
        <w:szCs w:val="18"/>
      </w:rPr>
      <w:fldChar w:fldCharType="begin"/>
    </w:r>
    <w:r w:rsidRPr="00FB2E1F">
      <w:rPr>
        <w:color w:val="000000"/>
        <w:sz w:val="18"/>
        <w:szCs w:val="18"/>
      </w:rPr>
      <w:instrText>PAGE</w:instrText>
    </w:r>
    <w:r w:rsidRPr="00FB2E1F">
      <w:rPr>
        <w:color w:val="000000"/>
        <w:sz w:val="18"/>
        <w:szCs w:val="18"/>
      </w:rPr>
      <w:fldChar w:fldCharType="separate"/>
    </w:r>
    <w:r>
      <w:rPr>
        <w:noProof/>
        <w:color w:val="000000"/>
        <w:sz w:val="18"/>
        <w:szCs w:val="18"/>
      </w:rPr>
      <w:t>17</w:t>
    </w:r>
    <w:r w:rsidRPr="00FB2E1F">
      <w:rPr>
        <w:color w:val="000000"/>
        <w:sz w:val="18"/>
        <w:szCs w:val="18"/>
      </w:rPr>
      <w:fldChar w:fldCharType="end"/>
    </w:r>
  </w:p>
  <w:p w14:paraId="7029F364" w14:textId="77777777" w:rsidR="00960326" w:rsidRDefault="00960326">
    <w:pPr>
      <w:pBdr>
        <w:top w:val="nil"/>
        <w:left w:val="nil"/>
        <w:bottom w:val="nil"/>
        <w:right w:val="nil"/>
        <w:between w:val="nil"/>
      </w:pBdr>
      <w:tabs>
        <w:tab w:val="center" w:pos="4536"/>
        <w:tab w:val="right" w:pos="9072"/>
      </w:tabs>
      <w:spacing w:line="240" w:lineRule="auto"/>
      <w:ind w:left="0" w:hanging="2"/>
      <w:jc w:val="right"/>
      <w:rPr>
        <w:color w:val="000000"/>
      </w:rPr>
    </w:pPr>
  </w:p>
  <w:p w14:paraId="146B24BD" w14:textId="77777777" w:rsidR="00960326" w:rsidRDefault="00960326" w:rsidP="006072FF">
    <w:pP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D8753" w14:textId="77777777" w:rsidR="00960326" w:rsidRDefault="00960326">
    <w:pPr>
      <w:pStyle w:val="Pieddepage"/>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F995D" w14:textId="77777777" w:rsidR="0089777F" w:rsidRDefault="0089777F">
      <w:pPr>
        <w:spacing w:line="240" w:lineRule="auto"/>
        <w:ind w:left="0" w:hanging="2"/>
      </w:pPr>
      <w:r>
        <w:separator/>
      </w:r>
    </w:p>
  </w:footnote>
  <w:footnote w:type="continuationSeparator" w:id="0">
    <w:p w14:paraId="6E610150" w14:textId="77777777" w:rsidR="0089777F" w:rsidRDefault="0089777F">
      <w:pPr>
        <w:spacing w:line="240" w:lineRule="auto"/>
        <w:ind w:left="0" w:hanging="2"/>
      </w:pPr>
      <w:r>
        <w:continuationSeparator/>
      </w:r>
    </w:p>
  </w:footnote>
  <w:footnote w:type="continuationNotice" w:id="1">
    <w:p w14:paraId="2EED7C78" w14:textId="77777777" w:rsidR="0089777F" w:rsidRDefault="0089777F">
      <w:pPr>
        <w:spacing w:line="240" w:lineRule="auto"/>
        <w:ind w:left="0" w:hanging="2"/>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BD5D0" w14:textId="77777777" w:rsidR="00960326" w:rsidRDefault="00960326">
    <w:pPr>
      <w:pStyle w:val="En-tt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4059" w14:textId="5EC875C5" w:rsidR="00960326" w:rsidRDefault="007933FF">
    <w:pPr>
      <w:pBdr>
        <w:top w:val="nil"/>
        <w:left w:val="nil"/>
        <w:bottom w:val="nil"/>
        <w:right w:val="nil"/>
        <w:between w:val="nil"/>
      </w:pBdr>
      <w:tabs>
        <w:tab w:val="center" w:pos="4536"/>
        <w:tab w:val="right" w:pos="9072"/>
      </w:tabs>
      <w:spacing w:line="240" w:lineRule="auto"/>
      <w:ind w:left="0" w:hanging="2"/>
      <w:rPr>
        <w:b/>
        <w:color w:val="000000"/>
      </w:rPr>
    </w:pPr>
    <w:r w:rsidRPr="00230A51">
      <w:rPr>
        <w:noProof/>
      </w:rPr>
      <w:drawing>
        <wp:inline distT="0" distB="0" distL="0" distR="0" wp14:anchorId="4B5B01E6" wp14:editId="7D64ADA4">
          <wp:extent cx="1358970" cy="55247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58970" cy="552478"/>
                  </a:xfrm>
                  <a:prstGeom prst="rect">
                    <a:avLst/>
                  </a:prstGeom>
                </pic:spPr>
              </pic:pic>
            </a:graphicData>
          </a:graphic>
        </wp:inline>
      </w:drawing>
    </w:r>
  </w:p>
  <w:p w14:paraId="1FCF66E2" w14:textId="77777777" w:rsidR="00960326" w:rsidRDefault="00960326" w:rsidP="006072FF">
    <w:pP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CFA01" w14:textId="77777777" w:rsidR="00960326" w:rsidRDefault="00960326">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51794"/>
    <w:multiLevelType w:val="multilevel"/>
    <w:tmpl w:val="89B8D21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7353620"/>
    <w:multiLevelType w:val="multilevel"/>
    <w:tmpl w:val="2F682DC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8FD7B27"/>
    <w:multiLevelType w:val="multilevel"/>
    <w:tmpl w:val="A4166FDC"/>
    <w:lvl w:ilvl="0">
      <w:start w:val="7"/>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0D8F47A0"/>
    <w:multiLevelType w:val="hybridMultilevel"/>
    <w:tmpl w:val="13D2DC7E"/>
    <w:lvl w:ilvl="0" w:tplc="040C0001">
      <w:start w:val="1"/>
      <w:numFmt w:val="bullet"/>
      <w:lvlText w:val=""/>
      <w:lvlJc w:val="left"/>
      <w:pPr>
        <w:ind w:left="775" w:hanging="360"/>
      </w:pPr>
      <w:rPr>
        <w:rFonts w:ascii="Symbol" w:hAnsi="Symbol"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4" w15:restartNumberingAfterBreak="0">
    <w:nsid w:val="0E4D6468"/>
    <w:multiLevelType w:val="multilevel"/>
    <w:tmpl w:val="66CC3224"/>
    <w:lvl w:ilvl="0">
      <w:numFmt w:val="bullet"/>
      <w:lvlText w:val="⮚"/>
      <w:lvlJc w:val="left"/>
      <w:pPr>
        <w:ind w:left="204" w:hanging="204"/>
      </w:pPr>
      <w:rPr>
        <w:rFonts w:ascii="Noto Sans Symbols" w:eastAsia="Noto Sans Symbols" w:hAnsi="Noto Sans Symbols" w:cs="Noto Sans Symbols"/>
        <w:b w:val="0"/>
        <w:i w:val="0"/>
        <w:sz w:val="20"/>
        <w:szCs w:val="20"/>
      </w:rPr>
    </w:lvl>
    <w:lvl w:ilvl="1">
      <w:numFmt w:val="bullet"/>
      <w:lvlText w:val="•"/>
      <w:lvlJc w:val="left"/>
      <w:pPr>
        <w:ind w:left="1156" w:hanging="204"/>
      </w:pPr>
    </w:lvl>
    <w:lvl w:ilvl="2">
      <w:numFmt w:val="bullet"/>
      <w:lvlText w:val="•"/>
      <w:lvlJc w:val="left"/>
      <w:pPr>
        <w:ind w:left="1632" w:hanging="204"/>
      </w:pPr>
    </w:lvl>
    <w:lvl w:ilvl="3">
      <w:numFmt w:val="bullet"/>
      <w:lvlText w:val="•"/>
      <w:lvlJc w:val="left"/>
      <w:pPr>
        <w:ind w:left="2108" w:hanging="204"/>
      </w:pPr>
    </w:lvl>
    <w:lvl w:ilvl="4">
      <w:numFmt w:val="bullet"/>
      <w:lvlText w:val="•"/>
      <w:lvlJc w:val="left"/>
      <w:pPr>
        <w:ind w:left="2584" w:hanging="204"/>
      </w:pPr>
    </w:lvl>
    <w:lvl w:ilvl="5">
      <w:numFmt w:val="bullet"/>
      <w:lvlText w:val="•"/>
      <w:lvlJc w:val="left"/>
      <w:pPr>
        <w:ind w:left="3060" w:hanging="204"/>
      </w:pPr>
    </w:lvl>
    <w:lvl w:ilvl="6">
      <w:numFmt w:val="bullet"/>
      <w:lvlText w:val="•"/>
      <w:lvlJc w:val="left"/>
      <w:pPr>
        <w:ind w:left="3536" w:hanging="203"/>
      </w:pPr>
    </w:lvl>
    <w:lvl w:ilvl="7">
      <w:numFmt w:val="bullet"/>
      <w:lvlText w:val="•"/>
      <w:lvlJc w:val="left"/>
      <w:pPr>
        <w:ind w:left="4013" w:hanging="203"/>
      </w:pPr>
    </w:lvl>
    <w:lvl w:ilvl="8">
      <w:numFmt w:val="bullet"/>
      <w:lvlText w:val="•"/>
      <w:lvlJc w:val="left"/>
      <w:pPr>
        <w:ind w:left="4489" w:hanging="204"/>
      </w:pPr>
    </w:lvl>
  </w:abstractNum>
  <w:abstractNum w:abstractNumId="5" w15:restartNumberingAfterBreak="0">
    <w:nsid w:val="0EFB5D89"/>
    <w:multiLevelType w:val="multilevel"/>
    <w:tmpl w:val="5468A03A"/>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6" w15:restartNumberingAfterBreak="0">
    <w:nsid w:val="25BD7DF7"/>
    <w:multiLevelType w:val="multilevel"/>
    <w:tmpl w:val="7F1824D2"/>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28131310"/>
    <w:multiLevelType w:val="multilevel"/>
    <w:tmpl w:val="EEFA8662"/>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8" w15:restartNumberingAfterBreak="0">
    <w:nsid w:val="32F93168"/>
    <w:multiLevelType w:val="multilevel"/>
    <w:tmpl w:val="30E885BC"/>
    <w:lvl w:ilvl="0">
      <w:start w:val="1"/>
      <w:numFmt w:val="bullet"/>
      <w:lvlText w:val="■"/>
      <w:lvlJc w:val="left"/>
      <w:pPr>
        <w:ind w:left="927" w:hanging="360"/>
      </w:pPr>
      <w:rPr>
        <w:rFonts w:ascii="Arial" w:eastAsia="Arial" w:hAnsi="Arial" w:cs="Arial"/>
        <w:color w:val="F79646"/>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4E203DC"/>
    <w:multiLevelType w:val="multilevel"/>
    <w:tmpl w:val="622CAD86"/>
    <w:lvl w:ilvl="0">
      <w:start w:val="1"/>
      <w:numFmt w:val="bullet"/>
      <w:pStyle w:val="Prealable"/>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0" w15:restartNumberingAfterBreak="0">
    <w:nsid w:val="3784792E"/>
    <w:multiLevelType w:val="multilevel"/>
    <w:tmpl w:val="364C854A"/>
    <w:lvl w:ilvl="0">
      <w:start w:val="2"/>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3D8D154D"/>
    <w:multiLevelType w:val="multilevel"/>
    <w:tmpl w:val="CF5A3176"/>
    <w:lvl w:ilvl="0">
      <w:numFmt w:val="bullet"/>
      <w:pStyle w:val="StSE1"/>
      <w:lvlText w:val="⮚"/>
      <w:lvlJc w:val="left"/>
      <w:pPr>
        <w:ind w:left="204" w:hanging="204"/>
      </w:pPr>
      <w:rPr>
        <w:rFonts w:ascii="Noto Sans Symbols" w:eastAsia="Noto Sans Symbols" w:hAnsi="Noto Sans Symbols" w:cs="Noto Sans Symbols"/>
        <w:b w:val="0"/>
        <w:i w:val="0"/>
        <w:sz w:val="20"/>
        <w:szCs w:val="20"/>
      </w:rPr>
    </w:lvl>
    <w:lvl w:ilvl="1">
      <w:numFmt w:val="bullet"/>
      <w:lvlText w:val="•"/>
      <w:lvlJc w:val="left"/>
      <w:pPr>
        <w:ind w:left="1156" w:hanging="204"/>
      </w:pPr>
    </w:lvl>
    <w:lvl w:ilvl="2">
      <w:numFmt w:val="bullet"/>
      <w:lvlText w:val="•"/>
      <w:lvlJc w:val="left"/>
      <w:pPr>
        <w:ind w:left="1632" w:hanging="204"/>
      </w:pPr>
    </w:lvl>
    <w:lvl w:ilvl="3">
      <w:numFmt w:val="bullet"/>
      <w:lvlText w:val="•"/>
      <w:lvlJc w:val="left"/>
      <w:pPr>
        <w:ind w:left="2108" w:hanging="204"/>
      </w:pPr>
    </w:lvl>
    <w:lvl w:ilvl="4">
      <w:numFmt w:val="bullet"/>
      <w:lvlText w:val="•"/>
      <w:lvlJc w:val="left"/>
      <w:pPr>
        <w:ind w:left="2584" w:hanging="204"/>
      </w:pPr>
    </w:lvl>
    <w:lvl w:ilvl="5">
      <w:numFmt w:val="bullet"/>
      <w:lvlText w:val="•"/>
      <w:lvlJc w:val="left"/>
      <w:pPr>
        <w:ind w:left="3060" w:hanging="204"/>
      </w:pPr>
    </w:lvl>
    <w:lvl w:ilvl="6">
      <w:numFmt w:val="bullet"/>
      <w:lvlText w:val="•"/>
      <w:lvlJc w:val="left"/>
      <w:pPr>
        <w:ind w:left="3536" w:hanging="203"/>
      </w:pPr>
    </w:lvl>
    <w:lvl w:ilvl="7">
      <w:numFmt w:val="bullet"/>
      <w:lvlText w:val="•"/>
      <w:lvlJc w:val="left"/>
      <w:pPr>
        <w:ind w:left="4013" w:hanging="203"/>
      </w:pPr>
    </w:lvl>
    <w:lvl w:ilvl="8">
      <w:numFmt w:val="bullet"/>
      <w:lvlText w:val="•"/>
      <w:lvlJc w:val="left"/>
      <w:pPr>
        <w:ind w:left="4489" w:hanging="204"/>
      </w:pPr>
    </w:lvl>
  </w:abstractNum>
  <w:abstractNum w:abstractNumId="12" w15:restartNumberingAfterBreak="0">
    <w:nsid w:val="46EA309E"/>
    <w:multiLevelType w:val="multilevel"/>
    <w:tmpl w:val="C52A5CB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3" w15:restartNumberingAfterBreak="0">
    <w:nsid w:val="4A112601"/>
    <w:multiLevelType w:val="multilevel"/>
    <w:tmpl w:val="7F1824D2"/>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15:restartNumberingAfterBreak="0">
    <w:nsid w:val="5CF857BD"/>
    <w:multiLevelType w:val="multilevel"/>
    <w:tmpl w:val="91EA6838"/>
    <w:lvl w:ilvl="0">
      <w:start w:val="2"/>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63503528"/>
    <w:multiLevelType w:val="multilevel"/>
    <w:tmpl w:val="FF0E6D7C"/>
    <w:lvl w:ilvl="0">
      <w:start w:val="7"/>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15:restartNumberingAfterBreak="0">
    <w:nsid w:val="674935E0"/>
    <w:multiLevelType w:val="multilevel"/>
    <w:tmpl w:val="1B4E069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pStyle w:val="Titre3"/>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7" w15:restartNumberingAfterBreak="0">
    <w:nsid w:val="6B014757"/>
    <w:multiLevelType w:val="multilevel"/>
    <w:tmpl w:val="346C8EC6"/>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15:restartNumberingAfterBreak="0">
    <w:nsid w:val="6C251DEA"/>
    <w:multiLevelType w:val="multilevel"/>
    <w:tmpl w:val="8AD69C98"/>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9" w15:restartNumberingAfterBreak="0">
    <w:nsid w:val="7EB00D49"/>
    <w:multiLevelType w:val="multilevel"/>
    <w:tmpl w:val="913C1D8C"/>
    <w:lvl w:ilvl="0">
      <w:start w:val="1"/>
      <w:numFmt w:val="bullet"/>
      <w:lvlText w:val="■"/>
      <w:lvlJc w:val="left"/>
      <w:pPr>
        <w:ind w:left="927" w:hanging="360"/>
      </w:pPr>
      <w:rPr>
        <w:rFonts w:ascii="Arial" w:eastAsia="Arial" w:hAnsi="Arial" w:cs="Arial"/>
        <w:color w:val="F79646"/>
        <w:vertAlign w:val="baseline"/>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5"/>
  </w:num>
  <w:num w:numId="3">
    <w:abstractNumId w:val="9"/>
  </w:num>
  <w:num w:numId="4">
    <w:abstractNumId w:val="11"/>
  </w:num>
  <w:num w:numId="5">
    <w:abstractNumId w:val="0"/>
  </w:num>
  <w:num w:numId="6">
    <w:abstractNumId w:val="14"/>
  </w:num>
  <w:num w:numId="7">
    <w:abstractNumId w:val="15"/>
  </w:num>
  <w:num w:numId="8">
    <w:abstractNumId w:val="13"/>
  </w:num>
  <w:num w:numId="9">
    <w:abstractNumId w:val="8"/>
  </w:num>
  <w:num w:numId="10">
    <w:abstractNumId w:val="19"/>
  </w:num>
  <w:num w:numId="11">
    <w:abstractNumId w:val="6"/>
  </w:num>
  <w:num w:numId="12">
    <w:abstractNumId w:val="12"/>
  </w:num>
  <w:num w:numId="13">
    <w:abstractNumId w:val="7"/>
  </w:num>
  <w:num w:numId="14">
    <w:abstractNumId w:val="18"/>
  </w:num>
  <w:num w:numId="15">
    <w:abstractNumId w:val="4"/>
  </w:num>
  <w:num w:numId="16">
    <w:abstractNumId w:val="1"/>
  </w:num>
  <w:num w:numId="17">
    <w:abstractNumId w:val="10"/>
  </w:num>
  <w:num w:numId="18">
    <w:abstractNumId w:val="2"/>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DF2"/>
    <w:rsid w:val="00070591"/>
    <w:rsid w:val="00083B0D"/>
    <w:rsid w:val="000C23A3"/>
    <w:rsid w:val="000D3914"/>
    <w:rsid w:val="000F065C"/>
    <w:rsid w:val="0011290C"/>
    <w:rsid w:val="001633BD"/>
    <w:rsid w:val="0017012B"/>
    <w:rsid w:val="00180F7B"/>
    <w:rsid w:val="001B2299"/>
    <w:rsid w:val="001C15E4"/>
    <w:rsid w:val="001D0744"/>
    <w:rsid w:val="001E0E0B"/>
    <w:rsid w:val="00210A60"/>
    <w:rsid w:val="00216FBF"/>
    <w:rsid w:val="00253B43"/>
    <w:rsid w:val="00281791"/>
    <w:rsid w:val="002A5EB8"/>
    <w:rsid w:val="002D0C2F"/>
    <w:rsid w:val="002D4245"/>
    <w:rsid w:val="002D5C0D"/>
    <w:rsid w:val="002E1567"/>
    <w:rsid w:val="00310668"/>
    <w:rsid w:val="00323A1E"/>
    <w:rsid w:val="0036143E"/>
    <w:rsid w:val="00381F73"/>
    <w:rsid w:val="003A59C4"/>
    <w:rsid w:val="003B50D0"/>
    <w:rsid w:val="003C45D3"/>
    <w:rsid w:val="003D2029"/>
    <w:rsid w:val="004035B3"/>
    <w:rsid w:val="00406288"/>
    <w:rsid w:val="00422A1D"/>
    <w:rsid w:val="004647E1"/>
    <w:rsid w:val="004663D2"/>
    <w:rsid w:val="004B5A5B"/>
    <w:rsid w:val="004B6000"/>
    <w:rsid w:val="004C4AD6"/>
    <w:rsid w:val="004D27B0"/>
    <w:rsid w:val="004D318A"/>
    <w:rsid w:val="004D350D"/>
    <w:rsid w:val="004E1205"/>
    <w:rsid w:val="004F098A"/>
    <w:rsid w:val="004F41B2"/>
    <w:rsid w:val="00520C35"/>
    <w:rsid w:val="00535B97"/>
    <w:rsid w:val="00545AF7"/>
    <w:rsid w:val="0055674C"/>
    <w:rsid w:val="0056547F"/>
    <w:rsid w:val="005757D5"/>
    <w:rsid w:val="005901A7"/>
    <w:rsid w:val="005B3AD8"/>
    <w:rsid w:val="005E04C3"/>
    <w:rsid w:val="005E0702"/>
    <w:rsid w:val="005E3F7B"/>
    <w:rsid w:val="006072E1"/>
    <w:rsid w:val="006072FF"/>
    <w:rsid w:val="00607A83"/>
    <w:rsid w:val="00611711"/>
    <w:rsid w:val="00617848"/>
    <w:rsid w:val="00645E82"/>
    <w:rsid w:val="0065290D"/>
    <w:rsid w:val="00663612"/>
    <w:rsid w:val="00677B48"/>
    <w:rsid w:val="006A0E91"/>
    <w:rsid w:val="006A1B22"/>
    <w:rsid w:val="006A1BB5"/>
    <w:rsid w:val="006A5C0A"/>
    <w:rsid w:val="006B0DF2"/>
    <w:rsid w:val="006B13FA"/>
    <w:rsid w:val="007139F7"/>
    <w:rsid w:val="007501A3"/>
    <w:rsid w:val="0076091E"/>
    <w:rsid w:val="00767D95"/>
    <w:rsid w:val="00781ACE"/>
    <w:rsid w:val="00782765"/>
    <w:rsid w:val="007917CD"/>
    <w:rsid w:val="007933FF"/>
    <w:rsid w:val="007A54F8"/>
    <w:rsid w:val="007A61AF"/>
    <w:rsid w:val="007B11AD"/>
    <w:rsid w:val="007E0CD1"/>
    <w:rsid w:val="007F57ED"/>
    <w:rsid w:val="0081375E"/>
    <w:rsid w:val="00822703"/>
    <w:rsid w:val="0082608C"/>
    <w:rsid w:val="0089777F"/>
    <w:rsid w:val="008A2204"/>
    <w:rsid w:val="008B6BB6"/>
    <w:rsid w:val="008D16DA"/>
    <w:rsid w:val="00911EF4"/>
    <w:rsid w:val="00917916"/>
    <w:rsid w:val="00943ADA"/>
    <w:rsid w:val="00952E48"/>
    <w:rsid w:val="009558C2"/>
    <w:rsid w:val="00956458"/>
    <w:rsid w:val="00960326"/>
    <w:rsid w:val="0097165E"/>
    <w:rsid w:val="00990327"/>
    <w:rsid w:val="00994E60"/>
    <w:rsid w:val="009C451B"/>
    <w:rsid w:val="009F3734"/>
    <w:rsid w:val="00A01AED"/>
    <w:rsid w:val="00A02DCE"/>
    <w:rsid w:val="00A12F09"/>
    <w:rsid w:val="00A13C7F"/>
    <w:rsid w:val="00A14879"/>
    <w:rsid w:val="00A1503B"/>
    <w:rsid w:val="00A37952"/>
    <w:rsid w:val="00A50516"/>
    <w:rsid w:val="00A83010"/>
    <w:rsid w:val="00A93451"/>
    <w:rsid w:val="00AA6B6A"/>
    <w:rsid w:val="00AB030F"/>
    <w:rsid w:val="00AB1E1B"/>
    <w:rsid w:val="00AC214A"/>
    <w:rsid w:val="00AC35B6"/>
    <w:rsid w:val="00AD31DE"/>
    <w:rsid w:val="00AD558E"/>
    <w:rsid w:val="00AF509C"/>
    <w:rsid w:val="00B07D26"/>
    <w:rsid w:val="00B24AE1"/>
    <w:rsid w:val="00B27520"/>
    <w:rsid w:val="00B94936"/>
    <w:rsid w:val="00BD043F"/>
    <w:rsid w:val="00BE3240"/>
    <w:rsid w:val="00C12554"/>
    <w:rsid w:val="00C24927"/>
    <w:rsid w:val="00C574BF"/>
    <w:rsid w:val="00C72416"/>
    <w:rsid w:val="00C74149"/>
    <w:rsid w:val="00C812E4"/>
    <w:rsid w:val="00CA07DF"/>
    <w:rsid w:val="00CC2AAA"/>
    <w:rsid w:val="00CD1AAD"/>
    <w:rsid w:val="00CF26B3"/>
    <w:rsid w:val="00D11F5F"/>
    <w:rsid w:val="00D13B70"/>
    <w:rsid w:val="00D17897"/>
    <w:rsid w:val="00D34306"/>
    <w:rsid w:val="00D35DB8"/>
    <w:rsid w:val="00D65812"/>
    <w:rsid w:val="00D70C0A"/>
    <w:rsid w:val="00DB716F"/>
    <w:rsid w:val="00DC0CA6"/>
    <w:rsid w:val="00DC17B9"/>
    <w:rsid w:val="00E25923"/>
    <w:rsid w:val="00E40C64"/>
    <w:rsid w:val="00E906D7"/>
    <w:rsid w:val="00E955FD"/>
    <w:rsid w:val="00E96454"/>
    <w:rsid w:val="00EC5808"/>
    <w:rsid w:val="00EC6539"/>
    <w:rsid w:val="00F25D4F"/>
    <w:rsid w:val="00F726C6"/>
    <w:rsid w:val="00F949D6"/>
    <w:rsid w:val="00FA217F"/>
    <w:rsid w:val="00FB2E1F"/>
    <w:rsid w:val="00FD51FC"/>
    <w:rsid w:val="00FE30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81C08"/>
  <w15:docId w15:val="{9D944127-FEF3-4868-9A3E-6E108FA3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w:sz w:val="24"/>
        <w:szCs w:val="24"/>
        <w:lang w:val="fr-FR" w:eastAsia="fr-FR" w:bidi="ar-SA"/>
      </w:rPr>
    </w:rPrDefault>
    <w:pPrDefault>
      <w:pPr>
        <w:ind w:hanging="1"/>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itre1">
    <w:name w:val="heading 1"/>
    <w:basedOn w:val="Normal"/>
    <w:next w:val="Normal"/>
    <w:pPr>
      <w:keepNext/>
      <w:pBdr>
        <w:top w:val="single" w:sz="4" w:space="1" w:color="auto"/>
        <w:left w:val="single" w:sz="4" w:space="4" w:color="auto"/>
        <w:bottom w:val="single" w:sz="4" w:space="1" w:color="auto"/>
        <w:right w:val="single" w:sz="4" w:space="4" w:color="auto"/>
      </w:pBdr>
      <w:spacing w:after="40"/>
    </w:pPr>
    <w:rPr>
      <w:rFonts w:ascii="Arial" w:eastAsia="Times New Roman" w:hAnsi="Arial"/>
      <w:b/>
      <w:color w:val="000000"/>
      <w:sz w:val="20"/>
      <w:u w:val="single"/>
    </w:rPr>
  </w:style>
  <w:style w:type="paragraph" w:styleId="Titre2">
    <w:name w:val="heading 2"/>
    <w:basedOn w:val="Normal"/>
    <w:next w:val="Normal"/>
    <w:pPr>
      <w:keepNext/>
      <w:ind w:right="567"/>
      <w:outlineLvl w:val="1"/>
    </w:pPr>
    <w:rPr>
      <w:rFonts w:ascii="Arial" w:eastAsia="Times New Roman" w:hAnsi="Arial"/>
      <w:b/>
      <w:sz w:val="20"/>
      <w:u w:val="single"/>
    </w:rPr>
  </w:style>
  <w:style w:type="paragraph" w:styleId="Titre3">
    <w:name w:val="heading 3"/>
    <w:basedOn w:val="Normal"/>
    <w:next w:val="Normal"/>
    <w:rsid w:val="00180F7B"/>
    <w:pPr>
      <w:keepNext/>
      <w:numPr>
        <w:ilvl w:val="2"/>
        <w:numId w:val="1"/>
      </w:numPr>
      <w:ind w:left="-1" w:right="567" w:hanging="1"/>
      <w:jc w:val="both"/>
      <w:outlineLvl w:val="2"/>
    </w:pPr>
    <w:rPr>
      <w:rFonts w:ascii="Arial" w:eastAsia="Times New Roman" w:hAnsi="Arial"/>
      <w:b/>
      <w:sz w:val="21"/>
      <w:u w:val="single"/>
    </w:rPr>
  </w:style>
  <w:style w:type="paragraph" w:styleId="Titre4">
    <w:name w:val="heading 4"/>
    <w:basedOn w:val="Normal"/>
    <w:next w:val="Normal"/>
    <w:pPr>
      <w:tabs>
        <w:tab w:val="num" w:pos="1080"/>
      </w:tabs>
      <w:spacing w:after="240"/>
      <w:outlineLvl w:val="3"/>
    </w:pPr>
    <w:rPr>
      <w:rFonts w:ascii="Comic Sans MS" w:eastAsia="Times New Roman" w:hAnsi="Comic Sans MS"/>
      <w:sz w:val="20"/>
      <w:u w:val="single"/>
    </w:rPr>
  </w:style>
  <w:style w:type="paragraph" w:styleId="Titre5">
    <w:name w:val="heading 5"/>
    <w:basedOn w:val="Normal"/>
    <w:next w:val="Normal"/>
    <w:pPr>
      <w:spacing w:before="240" w:after="60"/>
      <w:outlineLvl w:val="4"/>
    </w:pPr>
    <w:rPr>
      <w:b/>
      <w:bCs/>
      <w:i/>
      <w:iCs/>
      <w:sz w:val="26"/>
      <w:szCs w:val="26"/>
    </w:rPr>
  </w:style>
  <w:style w:type="paragraph" w:styleId="Titre6">
    <w:name w:val="heading 6"/>
    <w:basedOn w:val="Normal"/>
    <w:next w:val="Normal"/>
    <w:pPr>
      <w:keepNext/>
      <w:tabs>
        <w:tab w:val="left" w:pos="5812"/>
      </w:tabs>
      <w:outlineLvl w:val="5"/>
    </w:pPr>
    <w:rPr>
      <w:rFonts w:ascii="Comic Sans MS" w:eastAsia="Times New Roman" w:hAnsi="Comic Sans MS"/>
      <w:b/>
      <w:spacing w:val="10"/>
    </w:rPr>
  </w:style>
  <w:style w:type="paragraph" w:styleId="Titre7">
    <w:name w:val="heading 7"/>
    <w:basedOn w:val="Normal"/>
    <w:next w:val="Normal"/>
    <w:pPr>
      <w:keepNext/>
      <w:outlineLvl w:val="6"/>
    </w:pPr>
    <w:rPr>
      <w:rFonts w:ascii="Comic Sans MS" w:eastAsia="Times New Roman" w:hAnsi="Comic Sans MS"/>
      <w:b/>
      <w:spacing w:val="10"/>
      <w:sz w:val="21"/>
    </w:rPr>
  </w:style>
  <w:style w:type="paragraph" w:styleId="Titre8">
    <w:name w:val="heading 8"/>
    <w:basedOn w:val="Normal"/>
    <w:next w:val="Normal"/>
    <w:pPr>
      <w:keepNext/>
      <w:jc w:val="right"/>
      <w:outlineLvl w:val="7"/>
    </w:pPr>
    <w:rPr>
      <w:rFonts w:ascii="Comic Sans MS" w:eastAsia="Times New Roman" w:hAnsi="Comic Sans MS"/>
      <w:b/>
      <w:spacing w:val="10"/>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pPr>
      <w:jc w:val="center"/>
    </w:pPr>
    <w:rPr>
      <w:rFonts w:ascii="Arial" w:eastAsia="Times New Roman" w:hAnsi="Arial" w:cs="Arial"/>
      <w:sz w:val="32"/>
      <w:szCs w:val="32"/>
    </w:rPr>
  </w:style>
  <w:style w:type="table" w:customStyle="1" w:styleId="TableNormal0">
    <w:name w:val="Table Normal"/>
    <w:tblPr>
      <w:tblCellMar>
        <w:top w:w="0" w:type="dxa"/>
        <w:left w:w="0" w:type="dxa"/>
        <w:bottom w:w="0" w:type="dxa"/>
        <w:right w:w="0" w:type="dxa"/>
      </w:tblCellMar>
    </w:tblPr>
  </w:style>
  <w:style w:type="character" w:customStyle="1" w:styleId="Titre1Car">
    <w:name w:val="Titre 1 Car"/>
    <w:rPr>
      <w:rFonts w:ascii="Arial" w:eastAsia="Times New Roman" w:hAnsi="Arial"/>
      <w:b/>
      <w:color w:val="000000"/>
      <w:w w:val="100"/>
      <w:position w:val="-1"/>
      <w:u w:val="single"/>
      <w:effect w:val="none"/>
      <w:vertAlign w:val="baseline"/>
      <w:cs w:val="0"/>
      <w:em w:val="none"/>
    </w:rPr>
  </w:style>
  <w:style w:type="character" w:customStyle="1" w:styleId="Titre2Car">
    <w:name w:val="Titre 2 Car"/>
    <w:rPr>
      <w:rFonts w:ascii="Arial" w:eastAsia="Times New Roman" w:hAnsi="Arial"/>
      <w:b/>
      <w:w w:val="100"/>
      <w:position w:val="-1"/>
      <w:u w:val="single"/>
      <w:effect w:val="none"/>
      <w:vertAlign w:val="baseline"/>
      <w:cs w:val="0"/>
      <w:em w:val="none"/>
    </w:rPr>
  </w:style>
  <w:style w:type="character" w:customStyle="1" w:styleId="Titre3Car">
    <w:name w:val="Titre 3 Car"/>
    <w:rPr>
      <w:rFonts w:ascii="Arial" w:eastAsia="Times New Roman" w:hAnsi="Arial"/>
      <w:b/>
      <w:w w:val="100"/>
      <w:position w:val="-1"/>
      <w:sz w:val="21"/>
      <w:u w:val="single"/>
      <w:effect w:val="none"/>
      <w:vertAlign w:val="baseline"/>
      <w:cs w:val="0"/>
      <w:em w:val="none"/>
    </w:rPr>
  </w:style>
  <w:style w:type="character" w:customStyle="1" w:styleId="Titre4Car">
    <w:name w:val="Titre 4 Car"/>
    <w:rPr>
      <w:rFonts w:ascii="Comic Sans MS" w:eastAsia="Times New Roman" w:hAnsi="Comic Sans MS" w:cs="Times New Roman"/>
      <w:w w:val="100"/>
      <w:position w:val="-1"/>
      <w:sz w:val="20"/>
      <w:szCs w:val="20"/>
      <w:u w:val="single"/>
      <w:effect w:val="none"/>
      <w:vertAlign w:val="baseline"/>
      <w:cs w:val="0"/>
      <w:em w:val="none"/>
      <w:lang w:eastAsia="fr-FR"/>
    </w:rPr>
  </w:style>
  <w:style w:type="character" w:customStyle="1" w:styleId="Titre5Car">
    <w:name w:val="Titre 5 Car"/>
    <w:rPr>
      <w:rFonts w:ascii="Times" w:eastAsia="Times" w:hAnsi="Times" w:cs="Times New Roman"/>
      <w:b/>
      <w:bCs/>
      <w:i/>
      <w:iCs/>
      <w:w w:val="100"/>
      <w:position w:val="-1"/>
      <w:sz w:val="26"/>
      <w:szCs w:val="26"/>
      <w:effect w:val="none"/>
      <w:vertAlign w:val="baseline"/>
      <w:cs w:val="0"/>
      <w:em w:val="none"/>
      <w:lang w:eastAsia="fr-FR"/>
    </w:rPr>
  </w:style>
  <w:style w:type="character" w:customStyle="1" w:styleId="Titre6Car">
    <w:name w:val="Titre 6 Car"/>
    <w:rPr>
      <w:rFonts w:ascii="Comic Sans MS" w:eastAsia="Times New Roman" w:hAnsi="Comic Sans MS" w:cs="Times New Roman"/>
      <w:b/>
      <w:spacing w:val="10"/>
      <w:w w:val="100"/>
      <w:position w:val="-1"/>
      <w:sz w:val="24"/>
      <w:szCs w:val="20"/>
      <w:effect w:val="none"/>
      <w:vertAlign w:val="baseline"/>
      <w:cs w:val="0"/>
      <w:em w:val="none"/>
      <w:lang w:eastAsia="fr-FR"/>
    </w:rPr>
  </w:style>
  <w:style w:type="character" w:customStyle="1" w:styleId="Titre7Car">
    <w:name w:val="Titre 7 Car"/>
    <w:rPr>
      <w:rFonts w:ascii="Comic Sans MS" w:eastAsia="Times New Roman" w:hAnsi="Comic Sans MS" w:cs="Times New Roman"/>
      <w:b/>
      <w:spacing w:val="10"/>
      <w:w w:val="100"/>
      <w:position w:val="-1"/>
      <w:sz w:val="21"/>
      <w:szCs w:val="20"/>
      <w:effect w:val="none"/>
      <w:vertAlign w:val="baseline"/>
      <w:cs w:val="0"/>
      <w:em w:val="none"/>
      <w:lang w:eastAsia="fr-FR"/>
    </w:rPr>
  </w:style>
  <w:style w:type="character" w:customStyle="1" w:styleId="Titre8Car">
    <w:name w:val="Titre 8 Car"/>
    <w:rPr>
      <w:rFonts w:ascii="Comic Sans MS" w:eastAsia="Times New Roman" w:hAnsi="Comic Sans MS" w:cs="Times New Roman"/>
      <w:b/>
      <w:spacing w:val="10"/>
      <w:w w:val="100"/>
      <w:position w:val="-1"/>
      <w:sz w:val="21"/>
      <w:szCs w:val="20"/>
      <w:effect w:val="none"/>
      <w:vertAlign w:val="baseline"/>
      <w:cs w:val="0"/>
      <w:em w:val="none"/>
      <w:lang w:eastAsia="fr-FR"/>
    </w:rPr>
  </w:style>
  <w:style w:type="paragraph" w:styleId="En-tte">
    <w:name w:val="header"/>
    <w:basedOn w:val="Normal"/>
    <w:uiPriority w:val="99"/>
    <w:pPr>
      <w:tabs>
        <w:tab w:val="center" w:pos="4536"/>
        <w:tab w:val="right" w:pos="9072"/>
      </w:tabs>
    </w:pPr>
  </w:style>
  <w:style w:type="character" w:customStyle="1" w:styleId="En-tteCar">
    <w:name w:val="En-tête Car"/>
    <w:uiPriority w:val="99"/>
    <w:rPr>
      <w:rFonts w:ascii="Times" w:eastAsia="Times" w:hAnsi="Times" w:cs="Times New Roman"/>
      <w:w w:val="100"/>
      <w:position w:val="-1"/>
      <w:sz w:val="24"/>
      <w:szCs w:val="20"/>
      <w:effect w:val="none"/>
      <w:vertAlign w:val="baseline"/>
      <w:cs w:val="0"/>
      <w:em w:val="none"/>
      <w:lang w:eastAsia="fr-FR"/>
    </w:rPr>
  </w:style>
  <w:style w:type="paragraph" w:styleId="Pieddepage">
    <w:name w:val="footer"/>
    <w:basedOn w:val="Normal"/>
    <w:uiPriority w:val="99"/>
    <w:pPr>
      <w:tabs>
        <w:tab w:val="center" w:pos="4536"/>
        <w:tab w:val="right" w:pos="9072"/>
      </w:tabs>
    </w:pPr>
  </w:style>
  <w:style w:type="character" w:customStyle="1" w:styleId="PieddepageCar">
    <w:name w:val="Pied de page Car"/>
    <w:uiPriority w:val="99"/>
    <w:rPr>
      <w:rFonts w:ascii="Times" w:eastAsia="Times" w:hAnsi="Times" w:cs="Times New Roman"/>
      <w:w w:val="100"/>
      <w:position w:val="-1"/>
      <w:sz w:val="24"/>
      <w:szCs w:val="20"/>
      <w:effect w:val="none"/>
      <w:vertAlign w:val="baseline"/>
      <w:cs w:val="0"/>
      <w:em w:val="none"/>
      <w:lang w:eastAsia="fr-FR"/>
    </w:rPr>
  </w:style>
  <w:style w:type="paragraph" w:styleId="Corpsdetexte">
    <w:name w:val="Body Text"/>
    <w:basedOn w:val="Normal"/>
    <w:pPr>
      <w:jc w:val="both"/>
    </w:pPr>
    <w:rPr>
      <w:rFonts w:ascii="Comic Sans MS" w:eastAsia="Times New Roman" w:hAnsi="Comic Sans MS"/>
      <w:color w:val="FF0000"/>
      <w:sz w:val="20"/>
    </w:rPr>
  </w:style>
  <w:style w:type="character" w:customStyle="1" w:styleId="CorpsdetexteCar">
    <w:name w:val="Corps de texte Car"/>
    <w:rPr>
      <w:rFonts w:ascii="Comic Sans MS" w:eastAsia="Times New Roman" w:hAnsi="Comic Sans MS" w:cs="Times New Roman"/>
      <w:color w:val="FF0000"/>
      <w:w w:val="100"/>
      <w:position w:val="-1"/>
      <w:sz w:val="20"/>
      <w:szCs w:val="20"/>
      <w:effect w:val="none"/>
      <w:vertAlign w:val="baseline"/>
      <w:cs w:val="0"/>
      <w:em w:val="none"/>
      <w:lang w:eastAsia="fr-FR"/>
    </w:rPr>
  </w:style>
  <w:style w:type="paragraph" w:styleId="Corpsdetexte2">
    <w:name w:val="Body Text 2"/>
    <w:basedOn w:val="Normal"/>
    <w:pPr>
      <w:pBdr>
        <w:top w:val="single" w:sz="4" w:space="1" w:color="auto"/>
        <w:left w:val="single" w:sz="4" w:space="4" w:color="auto"/>
        <w:bottom w:val="single" w:sz="4" w:space="1" w:color="auto"/>
        <w:right w:val="single" w:sz="4" w:space="4" w:color="auto"/>
      </w:pBdr>
      <w:jc w:val="both"/>
    </w:pPr>
    <w:rPr>
      <w:rFonts w:ascii="Comic Sans MS" w:eastAsia="Times New Roman" w:hAnsi="Comic Sans MS"/>
      <w:spacing w:val="10"/>
      <w:sz w:val="18"/>
    </w:rPr>
  </w:style>
  <w:style w:type="character" w:customStyle="1" w:styleId="Corpsdetexte2Car">
    <w:name w:val="Corps de texte 2 Car"/>
    <w:rPr>
      <w:rFonts w:ascii="Comic Sans MS" w:eastAsia="Times New Roman" w:hAnsi="Comic Sans MS" w:cs="Times New Roman"/>
      <w:spacing w:val="10"/>
      <w:w w:val="100"/>
      <w:position w:val="-1"/>
      <w:sz w:val="18"/>
      <w:szCs w:val="20"/>
      <w:effect w:val="none"/>
      <w:vertAlign w:val="baseline"/>
      <w:cs w:val="0"/>
      <w:em w:val="none"/>
      <w:lang w:eastAsia="fr-FR"/>
    </w:rPr>
  </w:style>
  <w:style w:type="paragraph" w:styleId="Retraitcorpsdetexte">
    <w:name w:val="Body Text Indent"/>
    <w:basedOn w:val="Normal"/>
    <w:pPr>
      <w:pBdr>
        <w:top w:val="single" w:sz="4" w:space="1" w:color="auto"/>
        <w:left w:val="single" w:sz="4" w:space="4" w:color="auto"/>
        <w:bottom w:val="single" w:sz="4" w:space="1" w:color="auto"/>
        <w:right w:val="single" w:sz="4" w:space="4" w:color="auto"/>
      </w:pBdr>
      <w:ind w:left="567"/>
      <w:jc w:val="both"/>
    </w:pPr>
    <w:rPr>
      <w:rFonts w:ascii="Comic Sans MS" w:eastAsia="Times New Roman" w:hAnsi="Comic Sans MS"/>
      <w:spacing w:val="10"/>
      <w:sz w:val="18"/>
    </w:rPr>
  </w:style>
  <w:style w:type="character" w:customStyle="1" w:styleId="RetraitcorpsdetexteCar">
    <w:name w:val="Retrait corps de texte Car"/>
    <w:rPr>
      <w:rFonts w:ascii="Comic Sans MS" w:eastAsia="Times New Roman" w:hAnsi="Comic Sans MS" w:cs="Times New Roman"/>
      <w:spacing w:val="10"/>
      <w:w w:val="100"/>
      <w:position w:val="-1"/>
      <w:sz w:val="18"/>
      <w:szCs w:val="20"/>
      <w:effect w:val="none"/>
      <w:vertAlign w:val="baseline"/>
      <w:cs w:val="0"/>
      <w:em w:val="none"/>
      <w:lang w:eastAsia="fr-FR"/>
    </w:rPr>
  </w:style>
  <w:style w:type="paragraph" w:styleId="TM1">
    <w:name w:val="toc 1"/>
    <w:basedOn w:val="Normal"/>
    <w:next w:val="Normal"/>
    <w:pPr>
      <w:tabs>
        <w:tab w:val="right" w:leader="dot" w:pos="9061"/>
      </w:tabs>
      <w:spacing w:before="120"/>
    </w:pPr>
    <w:rPr>
      <w:rFonts w:ascii="Arial" w:eastAsia="Times New Roman" w:hAnsi="Arial"/>
      <w:b/>
      <w:noProof/>
      <w:sz w:val="22"/>
      <w:szCs w:val="22"/>
    </w:rPr>
  </w:style>
  <w:style w:type="paragraph" w:styleId="Commentaire">
    <w:name w:val="annotation text"/>
    <w:basedOn w:val="Normal"/>
    <w:pPr>
      <w:jc w:val="both"/>
    </w:pPr>
    <w:rPr>
      <w:rFonts w:ascii="Times New Roman" w:eastAsia="Times New Roman" w:hAnsi="Times New Roman"/>
      <w:sz w:val="20"/>
    </w:rPr>
  </w:style>
  <w:style w:type="character" w:customStyle="1" w:styleId="CommentaireCar">
    <w:name w:val="Commentaire Car"/>
    <w:rPr>
      <w:rFonts w:ascii="Times New Roman" w:eastAsia="Times New Roman" w:hAnsi="Times New Roman" w:cs="Times New Roman"/>
      <w:w w:val="100"/>
      <w:position w:val="-1"/>
      <w:sz w:val="20"/>
      <w:szCs w:val="20"/>
      <w:effect w:val="none"/>
      <w:vertAlign w:val="baseline"/>
      <w:cs w:val="0"/>
      <w:em w:val="none"/>
      <w:lang w:eastAsia="fr-FR"/>
    </w:rPr>
  </w:style>
  <w:style w:type="paragraph" w:customStyle="1" w:styleId="alina3">
    <w:name w:val="alinéa3"/>
    <w:basedOn w:val="Normal"/>
    <w:pPr>
      <w:spacing w:before="240" w:after="120"/>
    </w:pPr>
    <w:rPr>
      <w:rFonts w:ascii="Times New Roman" w:eastAsia="Times New Roman" w:hAnsi="Times New Roman"/>
      <w:sz w:val="20"/>
    </w:rPr>
  </w:style>
  <w:style w:type="character" w:customStyle="1" w:styleId="alina3Car">
    <w:name w:val="alinéa3 Car"/>
    <w:rPr>
      <w:rFonts w:ascii="Times New Roman" w:eastAsia="Times New Roman" w:hAnsi="Times New Roman" w:cs="Times New Roman"/>
      <w:w w:val="100"/>
      <w:position w:val="-1"/>
      <w:sz w:val="20"/>
      <w:szCs w:val="20"/>
      <w:effect w:val="none"/>
      <w:vertAlign w:val="baseline"/>
      <w:cs w:val="0"/>
      <w:em w:val="none"/>
      <w:lang w:eastAsia="fr-FR"/>
    </w:rPr>
  </w:style>
  <w:style w:type="character" w:styleId="Lienhypertexte">
    <w:name w:val="Hyperlink"/>
    <w:rPr>
      <w:color w:val="0000FF"/>
      <w:w w:val="100"/>
      <w:position w:val="-1"/>
      <w:u w:val="single"/>
      <w:effect w:val="none"/>
      <w:vertAlign w:val="baseline"/>
      <w:cs w:val="0"/>
      <w:em w:val="none"/>
    </w:rPr>
  </w:style>
  <w:style w:type="paragraph" w:styleId="NormalWeb">
    <w:name w:val="Normal (Web)"/>
    <w:basedOn w:val="Normal"/>
    <w:uiPriority w:val="99"/>
    <w:pPr>
      <w:spacing w:before="100" w:beforeAutospacing="1" w:after="100" w:afterAutospacing="1"/>
    </w:pPr>
    <w:rPr>
      <w:rFonts w:ascii="Times New Roman" w:eastAsia="Times New Roman" w:hAnsi="Times New Roman"/>
    </w:rPr>
  </w:style>
  <w:style w:type="paragraph" w:styleId="TM2">
    <w:name w:val="toc 2"/>
    <w:basedOn w:val="Normal"/>
    <w:next w:val="Normal"/>
    <w:pPr>
      <w:tabs>
        <w:tab w:val="right" w:leader="dot" w:pos="9060"/>
      </w:tabs>
      <w:ind w:left="240"/>
    </w:pPr>
    <w:rPr>
      <w:rFonts w:ascii="Arial" w:hAnsi="Arial"/>
      <w:b/>
      <w:noProof/>
    </w:rPr>
  </w:style>
  <w:style w:type="paragraph" w:customStyle="1" w:styleId="StyleLatinArial14ptGrasRougefoncCentrEncadrement">
    <w:name w:val="Style (Latin) Arial 14 pt Gras Rouge foncé Centré Encadrement ..."/>
    <w:basedOn w:val="Titre1"/>
    <w:pPr>
      <w:pBdr>
        <w:top w:val="double" w:sz="4" w:space="1" w:color="auto"/>
        <w:left w:val="double" w:sz="4" w:space="4" w:color="auto"/>
        <w:bottom w:val="double" w:sz="4" w:space="1" w:color="auto"/>
        <w:right w:val="double" w:sz="4" w:space="4" w:color="auto"/>
      </w:pBdr>
      <w:shd w:val="clear" w:color="auto" w:fill="F3F3F3"/>
      <w:jc w:val="center"/>
    </w:pPr>
    <w:rPr>
      <w:b w:val="0"/>
      <w:bCs/>
      <w:color w:val="800000"/>
      <w:spacing w:val="10"/>
      <w:sz w:val="28"/>
    </w:rPr>
  </w:style>
  <w:style w:type="paragraph" w:customStyle="1" w:styleId="Style1">
    <w:name w:val="Style1"/>
    <w:basedOn w:val="StyleLatinArial14ptGrasRougefoncCentrEncadrement"/>
    <w:rPr>
      <w:b/>
      <w:szCs w:val="28"/>
    </w:rPr>
  </w:style>
  <w:style w:type="paragraph" w:customStyle="1" w:styleId="Style2">
    <w:name w:val="Style2"/>
    <w:basedOn w:val="Titre2"/>
    <w:pPr>
      <w:pBdr>
        <w:top w:val="single" w:sz="4" w:space="1" w:color="auto"/>
        <w:left w:val="single" w:sz="4" w:space="4" w:color="auto"/>
        <w:bottom w:val="single" w:sz="4" w:space="1" w:color="auto"/>
        <w:right w:val="single" w:sz="4" w:space="4" w:color="auto"/>
      </w:pBdr>
      <w:shd w:val="clear" w:color="auto" w:fill="F3F3F3"/>
      <w:jc w:val="both"/>
    </w:pPr>
    <w:rPr>
      <w:rFonts w:cs="Arial"/>
      <w:b w:val="0"/>
      <w:spacing w:val="10"/>
      <w:szCs w:val="21"/>
      <w:u w:val="none"/>
    </w:rPr>
  </w:style>
  <w:style w:type="paragraph" w:customStyle="1" w:styleId="Style3">
    <w:name w:val="Style3"/>
    <w:basedOn w:val="Titre2"/>
    <w:pPr>
      <w:pBdr>
        <w:top w:val="single" w:sz="4" w:space="1" w:color="auto"/>
        <w:left w:val="single" w:sz="4" w:space="4" w:color="auto"/>
        <w:bottom w:val="single" w:sz="4" w:space="1" w:color="auto"/>
        <w:right w:val="single" w:sz="4" w:space="4" w:color="auto"/>
      </w:pBdr>
      <w:shd w:val="clear" w:color="auto" w:fill="F3F3F3"/>
      <w:ind w:right="0"/>
      <w:jc w:val="both"/>
    </w:pPr>
    <w:rPr>
      <w:rFonts w:cs="Arial"/>
      <w:spacing w:val="10"/>
      <w:u w:val="none"/>
    </w:rPr>
  </w:style>
  <w:style w:type="character" w:styleId="Marquedecommentaire">
    <w:name w:val="annotation reference"/>
    <w:rPr>
      <w:w w:val="100"/>
      <w:position w:val="-1"/>
      <w:sz w:val="16"/>
      <w:szCs w:val="16"/>
      <w:effect w:val="none"/>
      <w:vertAlign w:val="baseline"/>
      <w:cs w:val="0"/>
      <w:em w:val="none"/>
    </w:rPr>
  </w:style>
  <w:style w:type="paragraph" w:styleId="TM3">
    <w:name w:val="toc 3"/>
    <w:basedOn w:val="Normal"/>
    <w:next w:val="Normal"/>
    <w:pPr>
      <w:ind w:left="480"/>
    </w:pPr>
    <w:rPr>
      <w:rFonts w:ascii="Arial" w:hAnsi="Arial"/>
    </w:rPr>
  </w:style>
  <w:style w:type="paragraph" w:styleId="Objetducommentaire">
    <w:name w:val="annotation subject"/>
    <w:basedOn w:val="Commentaire"/>
    <w:next w:val="Commentaire"/>
    <w:pPr>
      <w:jc w:val="left"/>
    </w:pPr>
    <w:rPr>
      <w:rFonts w:ascii="Times" w:eastAsia="Times" w:hAnsi="Times"/>
      <w:b/>
      <w:bCs/>
    </w:rPr>
  </w:style>
  <w:style w:type="character" w:customStyle="1" w:styleId="ObjetducommentaireCar">
    <w:name w:val="Objet du commentaire Car"/>
    <w:rPr>
      <w:rFonts w:ascii="Times" w:eastAsia="Times" w:hAnsi="Times" w:cs="Times New Roman"/>
      <w:b/>
      <w:bCs/>
      <w:w w:val="100"/>
      <w:position w:val="-1"/>
      <w:sz w:val="20"/>
      <w:szCs w:val="20"/>
      <w:effect w:val="none"/>
      <w:vertAlign w:val="baseline"/>
      <w:cs w:val="0"/>
      <w:em w:val="none"/>
      <w:lang w:eastAsia="fr-FR"/>
    </w:rPr>
  </w:style>
  <w:style w:type="paragraph" w:styleId="Textedebulles">
    <w:name w:val="Balloon Text"/>
    <w:basedOn w:val="Normal"/>
    <w:rPr>
      <w:rFonts w:ascii="Tahoma" w:hAnsi="Tahoma" w:cs="Tahoma"/>
      <w:sz w:val="16"/>
      <w:szCs w:val="16"/>
    </w:rPr>
  </w:style>
  <w:style w:type="character" w:customStyle="1" w:styleId="TextedebullesCar">
    <w:name w:val="Texte de bulles Car"/>
    <w:rPr>
      <w:rFonts w:ascii="Tahoma" w:eastAsia="Times" w:hAnsi="Tahoma" w:cs="Tahoma"/>
      <w:w w:val="100"/>
      <w:position w:val="-1"/>
      <w:sz w:val="16"/>
      <w:szCs w:val="16"/>
      <w:effect w:val="none"/>
      <w:vertAlign w:val="baseline"/>
      <w:cs w:val="0"/>
      <w:em w:val="none"/>
      <w:lang w:eastAsia="fr-FR"/>
    </w:rPr>
  </w:style>
  <w:style w:type="character" w:styleId="lev">
    <w:name w:val="Strong"/>
    <w:rPr>
      <w:b/>
      <w:bCs/>
      <w:w w:val="100"/>
      <w:position w:val="-1"/>
      <w:effect w:val="none"/>
      <w:vertAlign w:val="baseline"/>
      <w:cs w:val="0"/>
      <w:em w:val="none"/>
    </w:rPr>
  </w:style>
  <w:style w:type="paragraph" w:styleId="Retraitcorpsdetexte2">
    <w:name w:val="Body Text Indent 2"/>
    <w:basedOn w:val="Normal"/>
    <w:pPr>
      <w:spacing w:after="120" w:line="480" w:lineRule="auto"/>
      <w:ind w:left="283"/>
    </w:pPr>
  </w:style>
  <w:style w:type="character" w:customStyle="1" w:styleId="Retraitcorpsdetexte2Car">
    <w:name w:val="Retrait corps de texte 2 Car"/>
    <w:rPr>
      <w:rFonts w:ascii="Times" w:eastAsia="Times" w:hAnsi="Times" w:cs="Times New Roman"/>
      <w:w w:val="100"/>
      <w:position w:val="-1"/>
      <w:sz w:val="24"/>
      <w:szCs w:val="20"/>
      <w:effect w:val="none"/>
      <w:vertAlign w:val="baseline"/>
      <w:cs w:val="0"/>
      <w:em w:val="none"/>
      <w:lang w:eastAsia="fr-FR"/>
    </w:rPr>
  </w:style>
  <w:style w:type="character" w:customStyle="1" w:styleId="TitreCar">
    <w:name w:val="Titre Car"/>
    <w:rPr>
      <w:rFonts w:ascii="Arial" w:eastAsia="Times New Roman" w:hAnsi="Arial" w:cs="Arial"/>
      <w:w w:val="100"/>
      <w:position w:val="-1"/>
      <w:sz w:val="32"/>
      <w:szCs w:val="32"/>
      <w:effect w:val="none"/>
      <w:vertAlign w:val="baseline"/>
      <w:cs w:val="0"/>
      <w:em w:val="none"/>
      <w:lang w:eastAsia="fr-FR"/>
    </w:rPr>
  </w:style>
  <w:style w:type="paragraph" w:customStyle="1" w:styleId="StSP0">
    <w:name w:val="StS P0"/>
    <w:pPr>
      <w:suppressAutoHyphens/>
      <w:spacing w:after="240" w:line="1" w:lineRule="atLeast"/>
      <w:ind w:leftChars="-1" w:left="-1" w:hangingChars="1"/>
      <w:jc w:val="both"/>
      <w:textDirection w:val="btLr"/>
      <w:textAlignment w:val="top"/>
      <w:outlineLvl w:val="0"/>
    </w:pPr>
    <w:rPr>
      <w:rFonts w:ascii="Arial" w:eastAsia="Times New Roman" w:hAnsi="Arial" w:cs="Arial"/>
      <w:spacing w:val="10"/>
      <w:position w:val="-1"/>
    </w:rPr>
  </w:style>
  <w:style w:type="paragraph" w:customStyle="1" w:styleId="Prealable">
    <w:name w:val="Prealable"/>
    <w:basedOn w:val="Normal"/>
    <w:rsid w:val="00180F7B"/>
    <w:pPr>
      <w:numPr>
        <w:numId w:val="3"/>
      </w:numPr>
      <w:spacing w:after="240"/>
      <w:ind w:left="-1" w:hanging="1"/>
      <w:jc w:val="both"/>
    </w:pPr>
    <w:rPr>
      <w:rFonts w:ascii="Times New Roman" w:eastAsia="Times New Roman" w:hAnsi="Times New Roman"/>
    </w:rPr>
  </w:style>
  <w:style w:type="character" w:customStyle="1" w:styleId="textecgv1">
    <w:name w:val="texte cgv1"/>
    <w:rPr>
      <w:rFonts w:ascii="Eurostile" w:hAnsi="Eurostile" w:cs="Eurostile"/>
      <w:w w:val="100"/>
      <w:position w:val="-1"/>
      <w:sz w:val="14"/>
      <w:szCs w:val="14"/>
      <w:effect w:val="none"/>
      <w:vertAlign w:val="baseline"/>
      <w:cs w:val="0"/>
      <w:em w:val="none"/>
    </w:rPr>
  </w:style>
  <w:style w:type="paragraph" w:styleId="Textebrut">
    <w:name w:val="Plain Text"/>
    <w:basedOn w:val="Normal"/>
    <w:pPr>
      <w:overflowPunct w:val="0"/>
      <w:autoSpaceDE w:val="0"/>
      <w:autoSpaceDN w:val="0"/>
      <w:adjustRightInd w:val="0"/>
      <w:jc w:val="both"/>
      <w:textAlignment w:val="baseline"/>
    </w:pPr>
    <w:rPr>
      <w:rFonts w:ascii="Courier New" w:eastAsia="Times New Roman" w:hAnsi="Courier New"/>
      <w:sz w:val="20"/>
    </w:rPr>
  </w:style>
  <w:style w:type="character" w:customStyle="1" w:styleId="TextebrutCar">
    <w:name w:val="Texte brut Car"/>
    <w:rPr>
      <w:rFonts w:ascii="Courier New" w:eastAsia="Times New Roman" w:hAnsi="Courier New" w:cs="Times New Roman"/>
      <w:w w:val="100"/>
      <w:position w:val="-1"/>
      <w:sz w:val="20"/>
      <w:szCs w:val="20"/>
      <w:effect w:val="none"/>
      <w:vertAlign w:val="baseline"/>
      <w:cs w:val="0"/>
      <w:em w:val="none"/>
      <w:lang w:eastAsia="fr-FR"/>
    </w:rPr>
  </w:style>
  <w:style w:type="paragraph" w:customStyle="1" w:styleId="StSE1">
    <w:name w:val="StS E1"/>
    <w:rsid w:val="00180F7B"/>
    <w:pPr>
      <w:numPr>
        <w:numId w:val="4"/>
      </w:numPr>
      <w:suppressAutoHyphens/>
      <w:spacing w:after="240" w:line="1" w:lineRule="atLeast"/>
      <w:ind w:leftChars="-1" w:left="-1" w:hangingChars="1" w:hanging="1"/>
      <w:jc w:val="both"/>
      <w:textDirection w:val="btLr"/>
      <w:textAlignment w:val="top"/>
      <w:outlineLvl w:val="0"/>
    </w:pPr>
    <w:rPr>
      <w:rFonts w:ascii="Lucida Sans" w:eastAsia="Times New Roman" w:hAnsi="Lucida Sans"/>
      <w:position w:val="-1"/>
      <w:sz w:val="22"/>
      <w:szCs w:val="22"/>
    </w:rPr>
  </w:style>
  <w:style w:type="paragraph" w:styleId="Corpsdetexte3">
    <w:name w:val="Body Text 3"/>
    <w:basedOn w:val="Normal"/>
    <w:pPr>
      <w:spacing w:after="120"/>
    </w:pPr>
    <w:rPr>
      <w:sz w:val="16"/>
      <w:szCs w:val="16"/>
    </w:rPr>
  </w:style>
  <w:style w:type="character" w:customStyle="1" w:styleId="Corpsdetexte3Car">
    <w:name w:val="Corps de texte 3 Car"/>
    <w:rPr>
      <w:rFonts w:ascii="Times" w:eastAsia="Times" w:hAnsi="Times" w:cs="Times New Roman"/>
      <w:w w:val="100"/>
      <w:position w:val="-1"/>
      <w:sz w:val="16"/>
      <w:szCs w:val="16"/>
      <w:effect w:val="none"/>
      <w:vertAlign w:val="baseline"/>
      <w:cs w:val="0"/>
      <w:em w:val="none"/>
      <w:lang w:eastAsia="fr-FR"/>
    </w:rPr>
  </w:style>
  <w:style w:type="paragraph" w:customStyle="1" w:styleId="spip2">
    <w:name w:val="spip2"/>
    <w:basedOn w:val="Normal"/>
    <w:pPr>
      <w:spacing w:before="100" w:beforeAutospacing="1" w:after="100" w:afterAutospacing="1"/>
      <w:jc w:val="both"/>
    </w:pPr>
    <w:rPr>
      <w:rFonts w:ascii="Arial" w:eastAsia="Times New Roman" w:hAnsi="Arial" w:cs="Arial"/>
      <w:color w:val="000000"/>
      <w:sz w:val="18"/>
      <w:szCs w:val="18"/>
    </w:rPr>
  </w:style>
  <w:style w:type="paragraph" w:styleId="Explorateurdedocuments">
    <w:name w:val="Document Map"/>
    <w:basedOn w:val="Normal"/>
    <w:pPr>
      <w:shd w:val="clear" w:color="auto" w:fill="000080"/>
    </w:pPr>
    <w:rPr>
      <w:rFonts w:ascii="Tahoma" w:hAnsi="Tahoma" w:cs="Tahoma"/>
      <w:sz w:val="20"/>
    </w:rPr>
  </w:style>
  <w:style w:type="character" w:customStyle="1" w:styleId="ExplorateurdedocumentsCar">
    <w:name w:val="Explorateur de documents Car"/>
    <w:rPr>
      <w:rFonts w:ascii="Tahoma" w:eastAsia="Times" w:hAnsi="Tahoma" w:cs="Tahoma"/>
      <w:w w:val="100"/>
      <w:position w:val="-1"/>
      <w:sz w:val="20"/>
      <w:szCs w:val="20"/>
      <w:effect w:val="none"/>
      <w:shd w:val="clear" w:color="auto" w:fill="000080"/>
      <w:vertAlign w:val="baseline"/>
      <w:cs w:val="0"/>
      <w:em w:val="none"/>
      <w:lang w:eastAsia="fr-FR"/>
    </w:rPr>
  </w:style>
  <w:style w:type="paragraph" w:styleId="Rvision">
    <w:name w:val="Revision"/>
    <w:pPr>
      <w:suppressAutoHyphens/>
      <w:spacing w:line="1" w:lineRule="atLeast"/>
      <w:ind w:leftChars="-1" w:left="-1" w:hangingChars="1"/>
      <w:textDirection w:val="btLr"/>
      <w:textAlignment w:val="top"/>
      <w:outlineLvl w:val="0"/>
    </w:pPr>
    <w:rPr>
      <w:position w:val="-1"/>
    </w:rPr>
  </w:style>
  <w:style w:type="paragraph" w:styleId="Paragraphedeliste">
    <w:name w:val="List Paragraph"/>
    <w:basedOn w:val="Normal"/>
    <w:uiPriority w:val="1"/>
    <w:qFormat/>
    <w:pPr>
      <w:ind w:left="708"/>
    </w:pPr>
  </w:style>
  <w:style w:type="paragraph" w:customStyle="1" w:styleId="normal9">
    <w:name w:val="normal 9"/>
    <w:basedOn w:val="Normal"/>
    <w:pPr>
      <w:jc w:val="both"/>
    </w:pPr>
    <w:rPr>
      <w:rFonts w:ascii="Arial (W1)" w:eastAsia="Times New Roman" w:hAnsi="Arial (W1)"/>
      <w:color w:val="000000"/>
      <w:sz w:val="18"/>
    </w:rPr>
  </w:style>
  <w:style w:type="paragraph" w:customStyle="1" w:styleId="ENTETETABLO">
    <w:name w:val="ENTETE TABLO"/>
    <w:basedOn w:val="Normal"/>
    <w:pPr>
      <w:spacing w:line="280" w:lineRule="atLeast"/>
      <w:jc w:val="center"/>
    </w:pPr>
    <w:rPr>
      <w:rFonts w:ascii="Arial Black" w:hAnsi="Arial Black"/>
      <w:caps/>
      <w:spacing w:val="200"/>
      <w:sz w:val="18"/>
    </w:rPr>
  </w:style>
  <w:style w:type="paragraph" w:customStyle="1" w:styleId="Normal1">
    <w:name w:val="Normal1"/>
    <w:basedOn w:val="Normal"/>
    <w:pPr>
      <w:tabs>
        <w:tab w:val="left" w:pos="3119"/>
        <w:tab w:val="left" w:pos="3261"/>
        <w:tab w:val="left" w:pos="3544"/>
        <w:tab w:val="left" w:leader="dot" w:pos="6379"/>
      </w:tabs>
      <w:spacing w:before="60" w:after="60"/>
      <w:ind w:left="113" w:right="113"/>
    </w:pPr>
    <w:rPr>
      <w:rFonts w:ascii="Arial" w:eastAsia="Times New Roman" w:hAnsi="Arial"/>
      <w:sz w:val="16"/>
      <w:szCs w:val="16"/>
    </w:rPr>
  </w:style>
  <w:style w:type="paragraph" w:styleId="En-ttedetabledesmatires">
    <w:name w:val="TOC Heading"/>
    <w:basedOn w:val="Titre1"/>
    <w:next w:val="Normal"/>
    <w:qFormat/>
    <w:pPr>
      <w:spacing w:before="240" w:after="60"/>
      <w:outlineLvl w:val="9"/>
    </w:pPr>
    <w:rPr>
      <w:rFonts w:ascii="Cambria" w:hAnsi="Cambria" w:cs="Times New Roman"/>
      <w:bCs/>
      <w:color w:val="auto"/>
      <w:kern w:val="32"/>
      <w:sz w:val="32"/>
      <w:szCs w:val="32"/>
    </w:rPr>
  </w:style>
  <w:style w:type="table" w:styleId="Grilledutableau">
    <w:name w:val="Table Grid"/>
    <w:basedOn w:val="Tableau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rPr>
      <w:w w:val="100"/>
      <w:position w:val="-1"/>
      <w:sz w:val="20"/>
      <w:effect w:val="none"/>
      <w:vertAlign w:val="baseline"/>
      <w:cs w:val="0"/>
      <w:em w:val="none"/>
    </w:rPr>
  </w:style>
  <w:style w:type="paragraph" w:customStyle="1" w:styleId="Style4">
    <w:name w:val="Style4"/>
    <w:basedOn w:val="Style3"/>
  </w:style>
  <w:style w:type="character" w:styleId="Lienhypertextesuivivisit">
    <w:name w:val="FollowedHyperlink"/>
    <w:qFormat/>
    <w:rPr>
      <w:color w:val="800080"/>
      <w:w w:val="100"/>
      <w:position w:val="-1"/>
      <w:u w:val="single"/>
      <w:effect w:val="none"/>
      <w:vertAlign w:val="baseline"/>
      <w:cs w:val="0"/>
      <w:em w:val="none"/>
    </w:rPr>
  </w:style>
  <w:style w:type="character" w:customStyle="1" w:styleId="Style3Car">
    <w:name w:val="Style3 Car"/>
    <w:rPr>
      <w:rFonts w:ascii="Arial" w:eastAsia="Times New Roman" w:hAnsi="Arial" w:cs="Arial"/>
      <w:b/>
      <w:spacing w:val="10"/>
      <w:w w:val="100"/>
      <w:position w:val="-1"/>
      <w:sz w:val="21"/>
      <w:u w:val="single"/>
      <w:effect w:val="none"/>
      <w:shd w:val="clear" w:color="auto" w:fill="F3F3F3"/>
      <w:vertAlign w:val="baseline"/>
      <w:cs w:val="0"/>
      <w:em w:val="none"/>
    </w:rPr>
  </w:style>
  <w:style w:type="character" w:customStyle="1" w:styleId="Style4Car">
    <w:name w:val="Style4 Car"/>
    <w:basedOn w:val="Style3Car"/>
    <w:rPr>
      <w:rFonts w:ascii="Arial" w:eastAsia="Times New Roman" w:hAnsi="Arial" w:cs="Arial"/>
      <w:b/>
      <w:spacing w:val="10"/>
      <w:w w:val="100"/>
      <w:position w:val="-1"/>
      <w:sz w:val="21"/>
      <w:u w:val="single"/>
      <w:effect w:val="none"/>
      <w:shd w:val="clear" w:color="auto" w:fill="F3F3F3"/>
      <w:vertAlign w:val="baseline"/>
      <w:cs w:val="0"/>
      <w:em w:val="none"/>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70" w:type="dxa"/>
        <w:right w:w="70" w:type="dxa"/>
      </w:tblCellMar>
    </w:tblPr>
  </w:style>
  <w:style w:type="table" w:customStyle="1" w:styleId="a6">
    <w:basedOn w:val="TableNormal0"/>
    <w:tblPr>
      <w:tblStyleRowBandSize w:val="1"/>
      <w:tblStyleColBandSize w:val="1"/>
      <w:tblCellMar>
        <w:left w:w="70" w:type="dxa"/>
        <w:right w:w="70" w:type="dxa"/>
      </w:tblCellMar>
    </w:tblPr>
  </w:style>
  <w:style w:type="table" w:customStyle="1" w:styleId="a7">
    <w:basedOn w:val="TableNormal0"/>
    <w:tblPr>
      <w:tblStyleRowBandSize w:val="1"/>
      <w:tblStyleColBandSize w:val="1"/>
      <w:tblCellMar>
        <w:left w:w="70" w:type="dxa"/>
        <w:right w:w="70" w:type="dxa"/>
      </w:tblCellMar>
    </w:tblPr>
  </w:style>
  <w:style w:type="table" w:customStyle="1" w:styleId="a8">
    <w:basedOn w:val="TableNormal0"/>
    <w:tblPr>
      <w:tblStyleRowBandSize w:val="1"/>
      <w:tblStyleColBandSize w:val="1"/>
      <w:tblCellMar>
        <w:left w:w="115" w:type="dxa"/>
        <w:right w:w="115"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tblPr>
      <w:tblStyleRowBandSize w:val="1"/>
      <w:tblStyleColBandSize w:val="1"/>
      <w:tblCellMar>
        <w:left w:w="115" w:type="dxa"/>
        <w:right w:w="115" w:type="dxa"/>
      </w:tblCellMar>
    </w:tblPr>
  </w:style>
  <w:style w:type="table" w:customStyle="1" w:styleId="ab">
    <w:basedOn w:val="TableNormal0"/>
    <w:tblPr>
      <w:tblStyleRowBandSize w:val="1"/>
      <w:tblStyleColBandSize w:val="1"/>
      <w:tblCellMar>
        <w:left w:w="70" w:type="dxa"/>
        <w:right w:w="70" w:type="dxa"/>
      </w:tblCellMar>
    </w:tblPr>
  </w:style>
  <w:style w:type="table" w:customStyle="1" w:styleId="ac">
    <w:basedOn w:val="TableNormal0"/>
    <w:tblPr>
      <w:tblStyleRowBandSize w:val="1"/>
      <w:tblStyleColBandSize w:val="1"/>
      <w:tblCellMar>
        <w:left w:w="70" w:type="dxa"/>
        <w:right w:w="70" w:type="dxa"/>
      </w:tblCellMar>
    </w:tblPr>
  </w:style>
  <w:style w:type="table" w:customStyle="1" w:styleId="ad">
    <w:basedOn w:val="TableNormal0"/>
    <w:tblPr>
      <w:tblStyleRowBandSize w:val="1"/>
      <w:tblStyleColBandSize w:val="1"/>
      <w:tblCellMar>
        <w:left w:w="70" w:type="dxa"/>
        <w:right w:w="70" w:type="dxa"/>
      </w:tblCellMar>
    </w:tblPr>
  </w:style>
  <w:style w:type="table" w:customStyle="1" w:styleId="ae">
    <w:basedOn w:val="TableNormal0"/>
    <w:tblPr>
      <w:tblStyleRowBandSize w:val="1"/>
      <w:tblStyleColBandSize w:val="1"/>
      <w:tblCellMar>
        <w:left w:w="70" w:type="dxa"/>
        <w:right w:w="70" w:type="dxa"/>
      </w:tblCellMar>
    </w:tblPr>
  </w:style>
  <w:style w:type="table" w:customStyle="1" w:styleId="af">
    <w:basedOn w:val="TableNormal0"/>
    <w:tblPr>
      <w:tblStyleRowBandSize w:val="1"/>
      <w:tblStyleColBandSize w:val="1"/>
      <w:tblCellMar>
        <w:left w:w="70" w:type="dxa"/>
        <w:right w:w="70" w:type="dxa"/>
      </w:tblCellMar>
    </w:tblPr>
  </w:style>
  <w:style w:type="table" w:customStyle="1" w:styleId="af0">
    <w:basedOn w:val="TableNormal0"/>
    <w:tblPr>
      <w:tblStyleRowBandSize w:val="1"/>
      <w:tblStyleColBandSize w:val="1"/>
      <w:tblCellMar>
        <w:left w:w="70" w:type="dxa"/>
        <w:right w:w="70" w:type="dxa"/>
      </w:tblCellMar>
    </w:tblPr>
  </w:style>
  <w:style w:type="character" w:styleId="Mentionnonrsolue">
    <w:name w:val="Unresolved Mention"/>
    <w:basedOn w:val="Policepardfaut"/>
    <w:uiPriority w:val="99"/>
    <w:semiHidden/>
    <w:unhideWhenUsed/>
    <w:rsid w:val="00BD0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kia.fr/publication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J1hbWj3FZdka0GAV36TIDcWMLg==">CgMxLjAyCWguMTdkcDh2dTIJaC4zcmRjcmpuMgloLjI2aW4xcmcyCGgubG54Yno5MgloLjM1bmt1bjIyCWguMWtzdjR1djIJaC40NHNpbmlvMgloLjJqeHN4cWgyCGguejMzN3lhMgloLjNqMnFxbTMyCWguMXk4MTB0dzIJaC40aTdvamhwMgloLjJ4Y3l0cGkyCWguMWNpOTN4YjIJaC4zd2h3bWw0MgloLjJibjZ3c3gyCGgucXNoNzBxMghoLmdqZGd4czIJaC4zYXM0cG9qMgloLjFweGV6d2MyCWguNDl4MmlrNTIJaC4ycDJjc3J5MgloLjE0N24yenI4AHIhMUwwYmNDYjI1UDdqZ29kNG1xOE1oRnY5UjFDNU1jYl9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2274</Words>
  <Characters>12507</Characters>
  <Application>Microsoft Office Word</Application>
  <DocSecurity>0</DocSecurity>
  <Lines>104</Lines>
  <Paragraphs>29</Paragraphs>
  <ScaleCrop>false</ScaleCrop>
  <HeadingPairs>
    <vt:vector size="2" baseType="variant">
      <vt:variant>
        <vt:lpstr>Titre</vt:lpstr>
      </vt:variant>
      <vt:variant>
        <vt:i4>1</vt:i4>
      </vt:variant>
    </vt:vector>
  </HeadingPairs>
  <TitlesOfParts>
    <vt:vector size="1" baseType="lpstr">
      <vt:lpstr/>
    </vt:vector>
  </TitlesOfParts>
  <Company>Dalkia</Company>
  <LinksUpToDate>false</LinksUpToDate>
  <CharactersWithSpaces>14752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Yoann MAS</dc:creator>
  <cp:lastModifiedBy>LENGAGNE KATHY</cp:lastModifiedBy>
  <cp:revision>3</cp:revision>
  <cp:lastPrinted>2026-01-20T14:51:00Z</cp:lastPrinted>
  <dcterms:created xsi:type="dcterms:W3CDTF">2026-03-26T13:31:00Z</dcterms:created>
  <dcterms:modified xsi:type="dcterms:W3CDTF">2026-03-26T13:34:00Z</dcterms:modified>
</cp:coreProperties>
</file>